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647"/>
      </w:tblGrid>
      <w:tr w:rsidR="00FE2D4E" w:rsidRPr="00FE2D4E" w:rsidTr="00FE2D4E">
        <w:trPr>
          <w:cantSplit/>
          <w:trHeight w:val="277"/>
        </w:trPr>
        <w:tc>
          <w:tcPr>
            <w:tcW w:w="1276" w:type="dxa"/>
            <w:vMerge w:val="restart"/>
          </w:tcPr>
          <w:p w:rsidR="00FE2D4E" w:rsidRPr="00FE2D4E" w:rsidRDefault="00FE2D4E" w:rsidP="00FE2D4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bookmarkStart w:id="0" w:name="_Toc119910692"/>
            <w:r w:rsidRPr="00FE2D4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drawing>
                <wp:inline distT="0" distB="0" distL="0" distR="0" wp14:anchorId="58F7CF4B" wp14:editId="35D85DA4">
                  <wp:extent cx="580232" cy="819150"/>
                  <wp:effectExtent l="19050" t="0" r="0" b="0"/>
                  <wp:docPr id="7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:rsidR="00FE2D4E" w:rsidRPr="00FE2D4E" w:rsidRDefault="00FE2D4E" w:rsidP="00FE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E2D4E">
              <w:rPr>
                <w:rFonts w:ascii="Times New Roman" w:eastAsia="Times New Roman" w:hAnsi="Times New Roman" w:cs="Times New Roman"/>
                <w:sz w:val="18"/>
                <w:szCs w:val="24"/>
              </w:rPr>
              <w:t>МИНОБРНАУКИ РОССИИ</w:t>
            </w:r>
          </w:p>
          <w:p w:rsidR="00FE2D4E" w:rsidRPr="00FE2D4E" w:rsidRDefault="00FE2D4E" w:rsidP="00FE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E2D4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FE2D4E" w:rsidRPr="00FE2D4E" w:rsidRDefault="00FE2D4E" w:rsidP="00FE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E2D4E">
              <w:rPr>
                <w:rFonts w:ascii="Times New Roman" w:eastAsia="Times New Roman" w:hAnsi="Times New Roman" w:cs="Times New Roman"/>
                <w:sz w:val="18"/>
                <w:szCs w:val="20"/>
              </w:rPr>
              <w:t>высшего образования</w:t>
            </w:r>
          </w:p>
          <w:p w:rsidR="00FE2D4E" w:rsidRPr="00FE2D4E" w:rsidRDefault="00FE2D4E" w:rsidP="00FE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r w:rsidRPr="00FE2D4E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FE2D4E" w:rsidRPr="00FE2D4E" w:rsidRDefault="00FE2D4E" w:rsidP="00FE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D4E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FE2D4E" w:rsidRPr="00FE2D4E" w:rsidTr="00FE2D4E">
        <w:trPr>
          <w:cantSplit/>
          <w:trHeight w:val="276"/>
        </w:trPr>
        <w:tc>
          <w:tcPr>
            <w:tcW w:w="1276" w:type="dxa"/>
            <w:vMerge/>
          </w:tcPr>
          <w:p w:rsidR="00FE2D4E" w:rsidRPr="00FE2D4E" w:rsidRDefault="00FE2D4E" w:rsidP="00FE2D4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:rsidR="00FE2D4E" w:rsidRPr="00FE2D4E" w:rsidRDefault="00FE2D4E" w:rsidP="00FE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FE2D4E">
              <w:rPr>
                <w:rFonts w:ascii="Times New Roman" w:eastAsia="Times New Roman" w:hAnsi="Times New Roman" w:cs="Times New Roman"/>
                <w:sz w:val="24"/>
                <w:szCs w:val="21"/>
              </w:rPr>
              <w:t>БГТУ.СМК-Ф-4.2-К5-01</w:t>
            </w:r>
          </w:p>
        </w:tc>
      </w:tr>
    </w:tbl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260"/>
        <w:gridCol w:w="817"/>
        <w:gridCol w:w="274"/>
        <w:gridCol w:w="6348"/>
      </w:tblGrid>
      <w:tr w:rsidR="00FE2D4E" w:rsidRPr="00FE2D4E" w:rsidTr="00FE2D4E">
        <w:trPr>
          <w:trHeight w:val="371"/>
        </w:trPr>
        <w:tc>
          <w:tcPr>
            <w:tcW w:w="1685" w:type="dxa"/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E2D4E">
              <w:rPr>
                <w:rFonts w:eastAsia="Times New Roman"/>
                <w:sz w:val="24"/>
                <w:szCs w:val="24"/>
              </w:rPr>
              <w:t>Факультет</w:t>
            </w:r>
          </w:p>
        </w:tc>
        <w:tc>
          <w:tcPr>
            <w:tcW w:w="266" w:type="dxa"/>
            <w:vAlign w:val="bottom"/>
          </w:tcPr>
          <w:p w:rsidR="00FE2D4E" w:rsidRPr="00FE2D4E" w:rsidRDefault="00FE2D4E" w:rsidP="00FE2D4E">
            <w:pPr>
              <w:spacing w:after="0" w:line="240" w:lineRule="auto"/>
              <w:ind w:left="-125" w:right="-250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4"/>
              </w:rPr>
              <w:t>О</w:t>
            </w:r>
          </w:p>
        </w:tc>
        <w:tc>
          <w:tcPr>
            <w:tcW w:w="283" w:type="dxa"/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1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4"/>
              </w:rPr>
              <w:t>Естественнонаучный</w:t>
            </w:r>
          </w:p>
        </w:tc>
      </w:tr>
      <w:tr w:rsidR="00FE2D4E" w:rsidRPr="00FE2D4E" w:rsidTr="00FE2D4E">
        <w:trPr>
          <w:trHeight w:val="130"/>
        </w:trPr>
        <w:tc>
          <w:tcPr>
            <w:tcW w:w="1685" w:type="dxa"/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266" w:type="dxa"/>
            <w:vAlign w:val="bottom"/>
          </w:tcPr>
          <w:p w:rsidR="00FE2D4E" w:rsidRPr="00FE2D4E" w:rsidRDefault="00FE2D4E" w:rsidP="00FE2D4E">
            <w:pPr>
              <w:spacing w:after="0" w:line="240" w:lineRule="auto"/>
              <w:ind w:left="-125" w:right="-250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16"/>
                <w:szCs w:val="24"/>
              </w:rPr>
            </w:pPr>
            <w:r w:rsidRPr="00FE2D4E">
              <w:rPr>
                <w:rFonts w:eastAsia="Times New Roman"/>
                <w:sz w:val="16"/>
                <w:szCs w:val="24"/>
              </w:rPr>
              <w:t>шифр</w:t>
            </w:r>
          </w:p>
        </w:tc>
        <w:tc>
          <w:tcPr>
            <w:tcW w:w="283" w:type="dxa"/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16"/>
                <w:szCs w:val="24"/>
              </w:rPr>
            </w:pPr>
            <w:r w:rsidRPr="00FE2D4E">
              <w:rPr>
                <w:rFonts w:eastAsia="Times New Roman"/>
                <w:sz w:val="16"/>
                <w:szCs w:val="24"/>
              </w:rPr>
              <w:t>наименование</w:t>
            </w:r>
          </w:p>
        </w:tc>
      </w:tr>
      <w:tr w:rsidR="00FE2D4E" w:rsidRPr="00FE2D4E" w:rsidTr="00FE2D4E">
        <w:trPr>
          <w:trHeight w:val="143"/>
        </w:trPr>
        <w:tc>
          <w:tcPr>
            <w:tcW w:w="1685" w:type="dxa"/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E2D4E">
              <w:rPr>
                <w:rFonts w:eastAsia="Times New Roman"/>
                <w:sz w:val="24"/>
                <w:szCs w:val="24"/>
              </w:rPr>
              <w:t>Кафедра</w:t>
            </w:r>
          </w:p>
        </w:tc>
        <w:tc>
          <w:tcPr>
            <w:tcW w:w="266" w:type="dxa"/>
            <w:vAlign w:val="bottom"/>
          </w:tcPr>
          <w:p w:rsidR="00FE2D4E" w:rsidRPr="00FE2D4E" w:rsidRDefault="00FE2D4E" w:rsidP="00FE2D4E">
            <w:pPr>
              <w:spacing w:after="0" w:line="240" w:lineRule="auto"/>
              <w:ind w:left="-125" w:right="-250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4"/>
              </w:rPr>
              <w:t>О1</w:t>
            </w:r>
          </w:p>
        </w:tc>
        <w:tc>
          <w:tcPr>
            <w:tcW w:w="283" w:type="dxa"/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1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4"/>
              </w:rPr>
              <w:t xml:space="preserve">Экология и безопасность жизнедеятельности </w:t>
            </w:r>
          </w:p>
        </w:tc>
      </w:tr>
      <w:tr w:rsidR="00FE2D4E" w:rsidRPr="00FE2D4E" w:rsidTr="00FE2D4E">
        <w:trPr>
          <w:trHeight w:val="146"/>
        </w:trPr>
        <w:tc>
          <w:tcPr>
            <w:tcW w:w="1685" w:type="dxa"/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266" w:type="dxa"/>
            <w:vAlign w:val="bottom"/>
          </w:tcPr>
          <w:p w:rsidR="00FE2D4E" w:rsidRPr="00FE2D4E" w:rsidRDefault="00FE2D4E" w:rsidP="00FE2D4E">
            <w:pPr>
              <w:spacing w:after="0" w:line="240" w:lineRule="auto"/>
              <w:ind w:left="-125" w:right="-250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16"/>
                <w:szCs w:val="24"/>
              </w:rPr>
            </w:pPr>
            <w:r w:rsidRPr="00FE2D4E">
              <w:rPr>
                <w:rFonts w:eastAsia="Times New Roman"/>
                <w:sz w:val="16"/>
                <w:szCs w:val="24"/>
              </w:rPr>
              <w:t>шифр</w:t>
            </w:r>
          </w:p>
        </w:tc>
        <w:tc>
          <w:tcPr>
            <w:tcW w:w="283" w:type="dxa"/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16"/>
                <w:szCs w:val="24"/>
              </w:rPr>
            </w:pPr>
            <w:r w:rsidRPr="00FE2D4E">
              <w:rPr>
                <w:rFonts w:eastAsia="Times New Roman"/>
                <w:sz w:val="16"/>
                <w:szCs w:val="24"/>
              </w:rPr>
              <w:t>наименование</w:t>
            </w:r>
          </w:p>
        </w:tc>
      </w:tr>
      <w:tr w:rsidR="00FE2D4E" w:rsidRPr="00FE2D4E" w:rsidTr="00FE2D4E">
        <w:trPr>
          <w:trHeight w:val="149"/>
        </w:trPr>
        <w:tc>
          <w:tcPr>
            <w:tcW w:w="1685" w:type="dxa"/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E2D4E">
              <w:rPr>
                <w:rFonts w:eastAsia="Times New Roman"/>
                <w:sz w:val="24"/>
                <w:szCs w:val="24"/>
              </w:rPr>
              <w:t>Дисциплина</w:t>
            </w:r>
          </w:p>
        </w:tc>
        <w:tc>
          <w:tcPr>
            <w:tcW w:w="266" w:type="dxa"/>
            <w:vAlign w:val="bottom"/>
          </w:tcPr>
          <w:p w:rsidR="00FE2D4E" w:rsidRPr="00FE2D4E" w:rsidRDefault="00FE2D4E" w:rsidP="00FE2D4E">
            <w:pPr>
              <w:spacing w:after="0" w:line="240" w:lineRule="auto"/>
              <w:ind w:left="-125" w:right="-250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FE2D4E" w:rsidRPr="00FE2D4E" w:rsidRDefault="00FE2D4E" w:rsidP="00FE2D4E">
            <w:pPr>
              <w:spacing w:after="0" w:line="240" w:lineRule="auto"/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4"/>
              </w:rPr>
              <w:t xml:space="preserve">Разработка </w:t>
            </w:r>
            <w:proofErr w:type="spellStart"/>
            <w:r>
              <w:rPr>
                <w:rFonts w:eastAsia="Times New Roman"/>
                <w:sz w:val="28"/>
                <w:szCs w:val="24"/>
              </w:rPr>
              <w:t>шумовиброзащитных</w:t>
            </w:r>
            <w:proofErr w:type="spellEnd"/>
            <w:r>
              <w:rPr>
                <w:rFonts w:eastAsia="Times New Roman"/>
                <w:sz w:val="28"/>
                <w:szCs w:val="24"/>
              </w:rPr>
              <w:t xml:space="preserve"> мероприятий</w:t>
            </w:r>
          </w:p>
        </w:tc>
      </w:tr>
    </w:tbl>
    <w:p w:rsidR="00FE2D4E" w:rsidRPr="00FE2D4E" w:rsidRDefault="00FE2D4E" w:rsidP="00FE2D4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2D4E" w:rsidRPr="00FE2D4E" w:rsidRDefault="00FE2D4E" w:rsidP="00FE2D4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E2D4E" w:rsidRPr="00FE2D4E" w:rsidRDefault="00FE2D4E" w:rsidP="00FE2D4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E2D4E" w:rsidRPr="00FE2D4E" w:rsidRDefault="00FE2D4E" w:rsidP="00FE2D4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E2D4E" w:rsidRPr="00FE2D4E" w:rsidRDefault="00FE2D4E" w:rsidP="00FE2D4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E2D4E" w:rsidRPr="00FE2D4E" w:rsidRDefault="00FE2D4E" w:rsidP="00FE2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</w:rPr>
      </w:pPr>
      <w:r>
        <w:rPr>
          <w:rFonts w:ascii="Times New Roman" w:eastAsia="Times New Roman" w:hAnsi="Times New Roman" w:cs="Times New Roman"/>
          <w:sz w:val="40"/>
          <w:szCs w:val="24"/>
        </w:rPr>
        <w:t>КУРСОВ</w:t>
      </w:r>
      <w:r w:rsidR="00024348">
        <w:rPr>
          <w:rFonts w:ascii="Times New Roman" w:eastAsia="Times New Roman" w:hAnsi="Times New Roman" w:cs="Times New Roman"/>
          <w:sz w:val="40"/>
          <w:szCs w:val="24"/>
        </w:rPr>
        <w:t>ОЙ</w:t>
      </w:r>
      <w:r>
        <w:rPr>
          <w:rFonts w:ascii="Times New Roman" w:eastAsia="Times New Roman" w:hAnsi="Times New Roman" w:cs="Times New Roman"/>
          <w:sz w:val="40"/>
          <w:szCs w:val="24"/>
        </w:rPr>
        <w:t xml:space="preserve"> ПРОЕКТ</w:t>
      </w:r>
    </w:p>
    <w:p w:rsidR="00FE2D4E" w:rsidRPr="00FE2D4E" w:rsidRDefault="00FE2D4E" w:rsidP="00FE2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</w:rPr>
      </w:pPr>
      <w:r w:rsidRPr="00FE2D4E">
        <w:rPr>
          <w:rFonts w:ascii="Times New Roman" w:eastAsia="Times New Roman" w:hAnsi="Times New Roman" w:cs="Times New Roman"/>
          <w:sz w:val="40"/>
          <w:szCs w:val="24"/>
        </w:rPr>
        <w:t>на тему</w:t>
      </w: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9355"/>
      </w:tblGrid>
      <w:tr w:rsidR="00FE2D4E" w:rsidRPr="00FE2D4E" w:rsidTr="00FE2D4E"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D4E" w:rsidRPr="00FE2D4E" w:rsidRDefault="00FE2D4E" w:rsidP="00FE2D4E">
            <w:pPr>
              <w:spacing w:after="0" w:line="240" w:lineRule="auto"/>
              <w:jc w:val="center"/>
              <w:rPr>
                <w:rFonts w:eastAsia="Times New Roman"/>
                <w:sz w:val="40"/>
                <w:szCs w:val="24"/>
              </w:rPr>
            </w:pPr>
            <w:r>
              <w:rPr>
                <w:rFonts w:eastAsia="Times New Roman"/>
                <w:sz w:val="40"/>
                <w:szCs w:val="24"/>
              </w:rPr>
              <w:t xml:space="preserve">Разработка мероприятий по снижению шума </w:t>
            </w:r>
          </w:p>
        </w:tc>
      </w:tr>
      <w:tr w:rsidR="00FE2D4E" w:rsidRPr="00FE2D4E" w:rsidTr="00FE2D4E"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2D4E" w:rsidRPr="00FE2D4E" w:rsidRDefault="00FE2D4E" w:rsidP="00FE2D4E">
            <w:pPr>
              <w:spacing w:after="0" w:line="240" w:lineRule="auto"/>
              <w:jc w:val="center"/>
              <w:rPr>
                <w:rFonts w:eastAsia="Times New Roman"/>
                <w:sz w:val="40"/>
                <w:szCs w:val="24"/>
              </w:rPr>
            </w:pPr>
            <w:r>
              <w:rPr>
                <w:rFonts w:eastAsia="Times New Roman"/>
                <w:sz w:val="40"/>
                <w:szCs w:val="24"/>
              </w:rPr>
              <w:t>от компрессорной установки</w:t>
            </w:r>
          </w:p>
        </w:tc>
      </w:tr>
    </w:tbl>
    <w:p w:rsidR="00FE2D4E" w:rsidRDefault="00FE2D4E" w:rsidP="00FE2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</w:rPr>
      </w:pPr>
    </w:p>
    <w:p w:rsidR="00FE2D4E" w:rsidRPr="00FE2D4E" w:rsidRDefault="00FE2D4E" w:rsidP="00FE2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</w:rPr>
      </w:pPr>
    </w:p>
    <w:p w:rsidR="00FE2D4E" w:rsidRPr="00FE2D4E" w:rsidRDefault="00FE2D4E" w:rsidP="00FE2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2D4E" w:rsidRPr="00FE2D4E" w:rsidRDefault="00FE2D4E" w:rsidP="00FE2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</w:p>
    <w:p w:rsidR="00FE2D4E" w:rsidRPr="00FE2D4E" w:rsidRDefault="00FE2D4E" w:rsidP="00FE2D4E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tbl>
      <w:tblPr>
        <w:tblStyle w:val="31"/>
        <w:tblW w:w="534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FE2D4E" w:rsidRPr="00FE2D4E" w:rsidTr="00FE2D4E">
        <w:tc>
          <w:tcPr>
            <w:tcW w:w="3544" w:type="dxa"/>
            <w:gridSpan w:val="4"/>
          </w:tcPr>
          <w:p w:rsidR="00FE2D4E" w:rsidRPr="00FE2D4E" w:rsidRDefault="00FE2D4E" w:rsidP="00FE2D4E">
            <w:pPr>
              <w:tabs>
                <w:tab w:val="left" w:pos="5670"/>
              </w:tabs>
              <w:spacing w:after="0" w:line="240" w:lineRule="auto"/>
              <w:rPr>
                <w:rFonts w:eastAsia="Times New Roman"/>
                <w:sz w:val="28"/>
                <w:szCs w:val="24"/>
              </w:rPr>
            </w:pPr>
            <w:r w:rsidRPr="00FE2D4E">
              <w:rPr>
                <w:rFonts w:eastAsia="Times New Roman"/>
                <w:sz w:val="28"/>
                <w:szCs w:val="24"/>
              </w:rPr>
              <w:t>Выполнил студент группы</w:t>
            </w:r>
          </w:p>
        </w:tc>
        <w:tc>
          <w:tcPr>
            <w:tcW w:w="236" w:type="dxa"/>
            <w:gridSpan w:val="2"/>
          </w:tcPr>
          <w:p w:rsidR="00FE2D4E" w:rsidRPr="00FE2D4E" w:rsidRDefault="00FE2D4E" w:rsidP="00FE2D4E">
            <w:pPr>
              <w:tabs>
                <w:tab w:val="left" w:pos="5670"/>
              </w:tabs>
              <w:spacing w:after="0" w:line="240" w:lineRule="auto"/>
              <w:rPr>
                <w:rFonts w:eastAsia="Times New Roman"/>
                <w:sz w:val="18"/>
                <w:szCs w:val="24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FE2D4E" w:rsidRPr="00FE2D4E" w:rsidRDefault="00FE2D4E" w:rsidP="00FE2D4E">
            <w:pPr>
              <w:tabs>
                <w:tab w:val="left" w:pos="5670"/>
              </w:tabs>
              <w:spacing w:after="0" w:line="240" w:lineRule="auto"/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4"/>
              </w:rPr>
              <w:t>О1М31</w:t>
            </w:r>
          </w:p>
        </w:tc>
      </w:tr>
      <w:tr w:rsidR="00FE2D4E" w:rsidRPr="00FE2D4E" w:rsidTr="00FE2D4E">
        <w:trPr>
          <w:trHeight w:val="427"/>
        </w:trPr>
        <w:tc>
          <w:tcPr>
            <w:tcW w:w="5348" w:type="dxa"/>
            <w:gridSpan w:val="7"/>
            <w:tcBorders>
              <w:bottom w:val="single" w:sz="4" w:space="0" w:color="auto"/>
            </w:tcBorders>
          </w:tcPr>
          <w:p w:rsidR="00FE2D4E" w:rsidRPr="00FE2D4E" w:rsidRDefault="00FE2D4E" w:rsidP="00FE2D4E">
            <w:pPr>
              <w:tabs>
                <w:tab w:val="left" w:pos="5670"/>
              </w:tabs>
              <w:spacing w:after="0" w:line="240" w:lineRule="auto"/>
              <w:jc w:val="center"/>
              <w:rPr>
                <w:rFonts w:eastAsia="Times New Roman"/>
                <w:sz w:val="32"/>
                <w:szCs w:val="32"/>
              </w:rPr>
            </w:pPr>
            <w:r>
              <w:rPr>
                <w:rFonts w:eastAsia="Times New Roman"/>
                <w:sz w:val="32"/>
                <w:szCs w:val="32"/>
              </w:rPr>
              <w:t>Чеботарева Е.Ю.</w:t>
            </w:r>
          </w:p>
        </w:tc>
      </w:tr>
      <w:tr w:rsidR="00FE2D4E" w:rsidRPr="00FE2D4E" w:rsidTr="00FE2D4E">
        <w:tc>
          <w:tcPr>
            <w:tcW w:w="5348" w:type="dxa"/>
            <w:gridSpan w:val="7"/>
            <w:tcBorders>
              <w:top w:val="single" w:sz="4" w:space="0" w:color="auto"/>
            </w:tcBorders>
          </w:tcPr>
          <w:p w:rsidR="00FE2D4E" w:rsidRPr="00FE2D4E" w:rsidRDefault="00FE2D4E" w:rsidP="00FE2D4E">
            <w:pPr>
              <w:tabs>
                <w:tab w:val="left" w:pos="567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4"/>
                <w:vertAlign w:val="superscript"/>
              </w:rPr>
            </w:pPr>
            <w:r w:rsidRPr="00FE2D4E">
              <w:rPr>
                <w:rFonts w:eastAsia="Times New Roman"/>
                <w:sz w:val="28"/>
                <w:szCs w:val="24"/>
                <w:vertAlign w:val="superscript"/>
              </w:rPr>
              <w:t>Фамилия И.О.</w:t>
            </w:r>
          </w:p>
        </w:tc>
      </w:tr>
      <w:tr w:rsidR="00FE2D4E" w:rsidRPr="00FE2D4E" w:rsidTr="00FE2D4E">
        <w:tc>
          <w:tcPr>
            <w:tcW w:w="5348" w:type="dxa"/>
            <w:gridSpan w:val="7"/>
          </w:tcPr>
          <w:p w:rsidR="00FE2D4E" w:rsidRPr="00FE2D4E" w:rsidRDefault="00FE2D4E" w:rsidP="00FE2D4E">
            <w:pPr>
              <w:tabs>
                <w:tab w:val="left" w:pos="5670"/>
              </w:tabs>
              <w:spacing w:after="0" w:line="240" w:lineRule="auto"/>
              <w:rPr>
                <w:rFonts w:eastAsia="Times New Roman"/>
                <w:sz w:val="28"/>
                <w:szCs w:val="24"/>
              </w:rPr>
            </w:pPr>
            <w:r w:rsidRPr="00FE2D4E">
              <w:rPr>
                <w:rFonts w:eastAsia="Times New Roman"/>
                <w:b/>
                <w:sz w:val="28"/>
                <w:szCs w:val="24"/>
              </w:rPr>
              <w:t>РУКОВОДИТЕЛЬ</w:t>
            </w:r>
          </w:p>
        </w:tc>
      </w:tr>
      <w:tr w:rsidR="00FE2D4E" w:rsidRPr="00FE2D4E" w:rsidTr="00FE2D4E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FE2D4E" w:rsidRPr="00FE2D4E" w:rsidRDefault="00FE2D4E" w:rsidP="00FE2D4E">
            <w:pPr>
              <w:tabs>
                <w:tab w:val="left" w:pos="5670"/>
              </w:tabs>
              <w:spacing w:after="0" w:line="240" w:lineRule="auto"/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4"/>
              </w:rPr>
              <w:t>Шашурин А</w:t>
            </w:r>
            <w:r w:rsidRPr="00FE2D4E">
              <w:rPr>
                <w:rFonts w:eastAsia="Times New Roman"/>
                <w:sz w:val="28"/>
                <w:szCs w:val="24"/>
              </w:rPr>
              <w:t>.</w:t>
            </w:r>
            <w:r>
              <w:rPr>
                <w:rFonts w:eastAsia="Times New Roman"/>
                <w:sz w:val="28"/>
                <w:szCs w:val="24"/>
              </w:rPr>
              <w:t>Е.</w:t>
            </w:r>
          </w:p>
        </w:tc>
        <w:tc>
          <w:tcPr>
            <w:tcW w:w="425" w:type="dxa"/>
          </w:tcPr>
          <w:p w:rsidR="00FE2D4E" w:rsidRPr="00FE2D4E" w:rsidRDefault="00FE2D4E" w:rsidP="00FE2D4E">
            <w:pPr>
              <w:tabs>
                <w:tab w:val="left" w:pos="5670"/>
              </w:tabs>
              <w:spacing w:after="0" w:line="240" w:lineRule="auto"/>
              <w:rPr>
                <w:rFonts w:eastAsia="Times New Roman"/>
                <w:sz w:val="28"/>
                <w:szCs w:val="24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:rsidR="00FE2D4E" w:rsidRPr="00FE2D4E" w:rsidRDefault="00FE2D4E" w:rsidP="00FE2D4E">
            <w:pPr>
              <w:tabs>
                <w:tab w:val="left" w:pos="5670"/>
              </w:tabs>
              <w:spacing w:after="0" w:line="240" w:lineRule="auto"/>
              <w:rPr>
                <w:rFonts w:eastAsia="Times New Roman"/>
                <w:sz w:val="28"/>
                <w:szCs w:val="24"/>
              </w:rPr>
            </w:pPr>
          </w:p>
        </w:tc>
      </w:tr>
      <w:tr w:rsidR="00FE2D4E" w:rsidRPr="00FE2D4E" w:rsidTr="00FE2D4E">
        <w:tc>
          <w:tcPr>
            <w:tcW w:w="5348" w:type="dxa"/>
            <w:gridSpan w:val="7"/>
          </w:tcPr>
          <w:p w:rsidR="00FE2D4E" w:rsidRPr="00FE2D4E" w:rsidRDefault="00FE2D4E" w:rsidP="00FE2D4E">
            <w:pPr>
              <w:tabs>
                <w:tab w:val="left" w:pos="5670"/>
              </w:tabs>
              <w:spacing w:after="0" w:line="240" w:lineRule="auto"/>
              <w:jc w:val="both"/>
              <w:rPr>
                <w:rFonts w:eastAsia="Times New Roman"/>
                <w:sz w:val="28"/>
                <w:szCs w:val="24"/>
                <w:vertAlign w:val="superscript"/>
              </w:rPr>
            </w:pPr>
            <w:r w:rsidRPr="00FE2D4E">
              <w:rPr>
                <w:rFonts w:eastAsia="Times New Roman"/>
                <w:sz w:val="28"/>
                <w:szCs w:val="24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FE2D4E" w:rsidRPr="00FE2D4E" w:rsidTr="00FE2D4E">
        <w:tc>
          <w:tcPr>
            <w:tcW w:w="1276" w:type="dxa"/>
            <w:vAlign w:val="bottom"/>
          </w:tcPr>
          <w:p w:rsidR="00FE2D4E" w:rsidRPr="00FE2D4E" w:rsidRDefault="00FE2D4E" w:rsidP="00FE2D4E">
            <w:pPr>
              <w:tabs>
                <w:tab w:val="left" w:pos="5670"/>
              </w:tabs>
              <w:spacing w:after="0" w:line="240" w:lineRule="auto"/>
              <w:rPr>
                <w:rFonts w:eastAsia="Times New Roman"/>
                <w:sz w:val="28"/>
                <w:szCs w:val="24"/>
              </w:rPr>
            </w:pPr>
            <w:r w:rsidRPr="00FE2D4E">
              <w:rPr>
                <w:rFonts w:eastAsia="Times New Roman"/>
                <w:sz w:val="28"/>
                <w:szCs w:val="24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:rsidR="00FE2D4E" w:rsidRPr="00FE2D4E" w:rsidRDefault="00FE2D4E" w:rsidP="00FE2D4E">
            <w:pPr>
              <w:tabs>
                <w:tab w:val="left" w:pos="5670"/>
              </w:tabs>
              <w:spacing w:after="0" w:line="240" w:lineRule="auto"/>
              <w:rPr>
                <w:rFonts w:eastAsia="Times New Roman"/>
                <w:sz w:val="18"/>
                <w:szCs w:val="24"/>
              </w:rPr>
            </w:pPr>
          </w:p>
        </w:tc>
        <w:tc>
          <w:tcPr>
            <w:tcW w:w="1663" w:type="dxa"/>
            <w:gridSpan w:val="2"/>
          </w:tcPr>
          <w:p w:rsidR="00FE2D4E" w:rsidRPr="00FE2D4E" w:rsidRDefault="00FE2D4E" w:rsidP="00FE2D4E">
            <w:pPr>
              <w:tabs>
                <w:tab w:val="left" w:pos="5670"/>
              </w:tabs>
              <w:spacing w:after="0" w:line="240" w:lineRule="auto"/>
              <w:rPr>
                <w:rFonts w:eastAsia="Times New Roman"/>
                <w:sz w:val="28"/>
                <w:szCs w:val="24"/>
              </w:rPr>
            </w:pPr>
          </w:p>
        </w:tc>
      </w:tr>
      <w:tr w:rsidR="00FE2D4E" w:rsidRPr="00FE2D4E" w:rsidTr="00FE2D4E">
        <w:trPr>
          <w:trHeight w:val="446"/>
        </w:trPr>
        <w:tc>
          <w:tcPr>
            <w:tcW w:w="1276" w:type="dxa"/>
            <w:vAlign w:val="bottom"/>
          </w:tcPr>
          <w:p w:rsidR="00FE2D4E" w:rsidRPr="00FE2D4E" w:rsidRDefault="00FE2D4E" w:rsidP="00FE2D4E">
            <w:pPr>
              <w:tabs>
                <w:tab w:val="left" w:pos="5670"/>
              </w:tabs>
              <w:spacing w:after="0" w:line="240" w:lineRule="auto"/>
              <w:rPr>
                <w:rFonts w:eastAsia="Times New Roman"/>
                <w:sz w:val="28"/>
                <w:szCs w:val="24"/>
              </w:rPr>
            </w:pPr>
            <w:r w:rsidRPr="00FE2D4E">
              <w:rPr>
                <w:rFonts w:eastAsia="Times New Roman"/>
                <w:sz w:val="28"/>
                <w:szCs w:val="24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E2D4E" w:rsidRPr="00FE2D4E" w:rsidRDefault="00FE2D4E" w:rsidP="00FE2D4E">
            <w:pPr>
              <w:tabs>
                <w:tab w:val="left" w:pos="5670"/>
              </w:tabs>
              <w:spacing w:after="0" w:line="240" w:lineRule="auto"/>
              <w:rPr>
                <w:rFonts w:eastAsia="Times New Roman"/>
                <w:sz w:val="18"/>
                <w:szCs w:val="24"/>
              </w:rPr>
            </w:pPr>
          </w:p>
        </w:tc>
        <w:tc>
          <w:tcPr>
            <w:tcW w:w="1663" w:type="dxa"/>
            <w:gridSpan w:val="2"/>
            <w:vAlign w:val="bottom"/>
          </w:tcPr>
          <w:p w:rsidR="00FE2D4E" w:rsidRPr="00FE2D4E" w:rsidRDefault="00FE2D4E" w:rsidP="00FE2D4E">
            <w:pPr>
              <w:tabs>
                <w:tab w:val="left" w:pos="5670"/>
              </w:tabs>
              <w:spacing w:after="0" w:line="240" w:lineRule="auto"/>
              <w:rPr>
                <w:rFonts w:eastAsia="Times New Roman"/>
                <w:sz w:val="28"/>
                <w:szCs w:val="24"/>
              </w:rPr>
            </w:pPr>
            <w:r w:rsidRPr="00FE2D4E">
              <w:rPr>
                <w:rFonts w:eastAsia="Times New Roman"/>
                <w:sz w:val="28"/>
                <w:szCs w:val="24"/>
              </w:rPr>
              <w:t>20____ г.</w:t>
            </w:r>
          </w:p>
        </w:tc>
      </w:tr>
    </w:tbl>
    <w:p w:rsidR="00FE2D4E" w:rsidRPr="00FE2D4E" w:rsidRDefault="00FE2D4E" w:rsidP="00FE2D4E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</w:rPr>
      </w:pPr>
    </w:p>
    <w:p w:rsidR="00FE2D4E" w:rsidRPr="00FE2D4E" w:rsidRDefault="00FE2D4E" w:rsidP="00FE2D4E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</w:rPr>
      </w:pPr>
    </w:p>
    <w:p w:rsidR="00FE2D4E" w:rsidRDefault="00FE2D4E" w:rsidP="00FE2D4E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</w:rPr>
      </w:pPr>
    </w:p>
    <w:p w:rsidR="00FE2D4E" w:rsidRDefault="00FE2D4E" w:rsidP="00FE2D4E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</w:rPr>
      </w:pPr>
    </w:p>
    <w:p w:rsidR="00FE2D4E" w:rsidRDefault="00FE2D4E" w:rsidP="00FE2D4E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</w:rPr>
      </w:pPr>
    </w:p>
    <w:p w:rsidR="00FE2D4E" w:rsidRPr="00FE2D4E" w:rsidRDefault="00FE2D4E" w:rsidP="00FE2D4E">
      <w:pPr>
        <w:tabs>
          <w:tab w:val="left" w:pos="5670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36"/>
          <w:szCs w:val="28"/>
        </w:rPr>
      </w:pPr>
    </w:p>
    <w:p w:rsidR="00FE2D4E" w:rsidRPr="00FE2D4E" w:rsidRDefault="00FE2D4E" w:rsidP="00FE2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2D4E">
        <w:rPr>
          <w:rFonts w:ascii="Times New Roman" w:eastAsia="Times New Roman" w:hAnsi="Times New Roman" w:cs="Times New Roman"/>
          <w:sz w:val="28"/>
          <w:szCs w:val="28"/>
        </w:rPr>
        <w:t>САНКТ-ПЕТЕРБУРГ</w:t>
      </w:r>
    </w:p>
    <w:p w:rsidR="00FE2D4E" w:rsidRPr="00FE2D4E" w:rsidRDefault="00FE2D4E" w:rsidP="00FE2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2D4E">
        <w:rPr>
          <w:rFonts w:ascii="Times New Roman" w:eastAsia="Times New Roman" w:hAnsi="Times New Roman" w:cs="Times New Roman"/>
          <w:sz w:val="28"/>
          <w:szCs w:val="28"/>
        </w:rPr>
        <w:t>2018 г.</w:t>
      </w:r>
      <w:bookmarkEnd w:id="0"/>
    </w:p>
    <w:p w:rsidR="00B52DDB" w:rsidRDefault="00B52DDB" w:rsidP="00FE2D4E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РЕФЕРАТ </w:t>
      </w:r>
    </w:p>
    <w:p w:rsidR="00B52DDB" w:rsidRPr="0095694E" w:rsidRDefault="0095694E" w:rsidP="00B52DDB">
      <w:pPr>
        <w:spacing w:after="16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694E">
        <w:rPr>
          <w:rFonts w:ascii="Times New Roman" w:hAnsi="Times New Roman" w:cs="Times New Roman"/>
          <w:sz w:val="28"/>
          <w:szCs w:val="28"/>
        </w:rPr>
        <w:t>Курсовой проект</w:t>
      </w:r>
      <w:r w:rsidR="00B52DDB" w:rsidRPr="0095694E">
        <w:rPr>
          <w:rFonts w:ascii="Times New Roman" w:hAnsi="Times New Roman" w:cs="Times New Roman"/>
          <w:sz w:val="28"/>
          <w:szCs w:val="28"/>
        </w:rPr>
        <w:t xml:space="preserve"> </w:t>
      </w:r>
      <w:r w:rsidRPr="0095694E">
        <w:rPr>
          <w:rFonts w:ascii="Times New Roman" w:hAnsi="Times New Roman" w:cs="Times New Roman"/>
          <w:sz w:val="28"/>
          <w:szCs w:val="28"/>
        </w:rPr>
        <w:t xml:space="preserve">29 </w:t>
      </w:r>
      <w:r w:rsidR="00B52DDB" w:rsidRPr="0095694E">
        <w:rPr>
          <w:rFonts w:ascii="Times New Roman" w:hAnsi="Times New Roman" w:cs="Times New Roman"/>
          <w:sz w:val="28"/>
          <w:szCs w:val="28"/>
        </w:rPr>
        <w:t>с</w:t>
      </w:r>
      <w:r w:rsidRPr="0095694E">
        <w:rPr>
          <w:rFonts w:ascii="Times New Roman" w:hAnsi="Times New Roman" w:cs="Times New Roman"/>
          <w:sz w:val="28"/>
          <w:szCs w:val="28"/>
        </w:rPr>
        <w:t>траниц</w:t>
      </w:r>
      <w:r w:rsidR="00B52DDB" w:rsidRPr="0095694E">
        <w:rPr>
          <w:rFonts w:ascii="Times New Roman" w:hAnsi="Times New Roman" w:cs="Times New Roman"/>
          <w:sz w:val="28"/>
          <w:szCs w:val="28"/>
        </w:rPr>
        <w:t xml:space="preserve">, </w:t>
      </w:r>
      <w:r w:rsidRPr="0095694E">
        <w:rPr>
          <w:rFonts w:ascii="Times New Roman" w:hAnsi="Times New Roman" w:cs="Times New Roman"/>
          <w:sz w:val="28"/>
          <w:szCs w:val="28"/>
        </w:rPr>
        <w:t>7</w:t>
      </w:r>
      <w:r w:rsidR="00B52DDB" w:rsidRPr="0095694E">
        <w:rPr>
          <w:rFonts w:ascii="Times New Roman" w:hAnsi="Times New Roman" w:cs="Times New Roman"/>
          <w:sz w:val="28"/>
          <w:szCs w:val="28"/>
        </w:rPr>
        <w:t xml:space="preserve"> рис</w:t>
      </w:r>
      <w:r w:rsidRPr="0095694E">
        <w:rPr>
          <w:rFonts w:ascii="Times New Roman" w:hAnsi="Times New Roman" w:cs="Times New Roman"/>
          <w:sz w:val="28"/>
          <w:szCs w:val="28"/>
        </w:rPr>
        <w:t>унков</w:t>
      </w:r>
      <w:r w:rsidR="00B52DDB" w:rsidRPr="0095694E">
        <w:rPr>
          <w:rFonts w:ascii="Times New Roman" w:hAnsi="Times New Roman" w:cs="Times New Roman"/>
          <w:sz w:val="28"/>
          <w:szCs w:val="28"/>
        </w:rPr>
        <w:t xml:space="preserve">, </w:t>
      </w:r>
      <w:r w:rsidRPr="0095694E">
        <w:rPr>
          <w:rFonts w:ascii="Times New Roman" w:hAnsi="Times New Roman" w:cs="Times New Roman"/>
          <w:sz w:val="28"/>
          <w:szCs w:val="28"/>
        </w:rPr>
        <w:t>9</w:t>
      </w:r>
      <w:r w:rsidR="00B52DDB" w:rsidRPr="0095694E">
        <w:rPr>
          <w:rFonts w:ascii="Times New Roman" w:hAnsi="Times New Roman" w:cs="Times New Roman"/>
          <w:sz w:val="28"/>
          <w:szCs w:val="28"/>
        </w:rPr>
        <w:t xml:space="preserve"> табл</w:t>
      </w:r>
      <w:r w:rsidRPr="0095694E">
        <w:rPr>
          <w:rFonts w:ascii="Times New Roman" w:hAnsi="Times New Roman" w:cs="Times New Roman"/>
          <w:sz w:val="28"/>
          <w:szCs w:val="28"/>
        </w:rPr>
        <w:t>иц</w:t>
      </w:r>
      <w:r w:rsidR="00B52DDB" w:rsidRPr="0095694E">
        <w:rPr>
          <w:rFonts w:ascii="Times New Roman" w:hAnsi="Times New Roman" w:cs="Times New Roman"/>
          <w:sz w:val="28"/>
          <w:szCs w:val="28"/>
        </w:rPr>
        <w:t xml:space="preserve">, </w:t>
      </w:r>
      <w:r w:rsidRPr="0095694E">
        <w:rPr>
          <w:rFonts w:ascii="Times New Roman" w:hAnsi="Times New Roman" w:cs="Times New Roman"/>
          <w:sz w:val="28"/>
          <w:szCs w:val="28"/>
        </w:rPr>
        <w:t>10</w:t>
      </w:r>
      <w:r w:rsidR="00B52DDB" w:rsidRPr="0095694E">
        <w:rPr>
          <w:rFonts w:ascii="Times New Roman" w:hAnsi="Times New Roman" w:cs="Times New Roman"/>
          <w:sz w:val="28"/>
          <w:szCs w:val="28"/>
        </w:rPr>
        <w:t xml:space="preserve"> источников</w:t>
      </w:r>
      <w:r w:rsidR="000968C2">
        <w:rPr>
          <w:rFonts w:ascii="Times New Roman" w:hAnsi="Times New Roman" w:cs="Times New Roman"/>
          <w:sz w:val="28"/>
          <w:szCs w:val="28"/>
        </w:rPr>
        <w:t>.</w:t>
      </w:r>
    </w:p>
    <w:p w:rsidR="00B52DDB" w:rsidRPr="0095694E" w:rsidRDefault="006D3104" w:rsidP="008818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95694E">
        <w:rPr>
          <w:rFonts w:ascii="Times New Roman" w:hAnsi="Times New Roman" w:cs="Times New Roman"/>
          <w:sz w:val="28"/>
          <w:szCs w:val="28"/>
        </w:rPr>
        <w:t>ШУМ, КОМПРЕССОРНАЯ УСТАНОВКА</w:t>
      </w:r>
      <w:r w:rsidR="00B52DDB" w:rsidRPr="0095694E">
        <w:rPr>
          <w:rFonts w:ascii="Times New Roman" w:hAnsi="Times New Roman" w:cs="Times New Roman"/>
          <w:sz w:val="28"/>
          <w:szCs w:val="28"/>
        </w:rPr>
        <w:t xml:space="preserve">, </w:t>
      </w:r>
      <w:r w:rsidRPr="0095694E">
        <w:rPr>
          <w:rFonts w:ascii="Times New Roman" w:hAnsi="Times New Roman" w:cs="Times New Roman"/>
          <w:sz w:val="28"/>
          <w:szCs w:val="28"/>
        </w:rPr>
        <w:t>ЗВУКОИЗОЛИРУЮЩИЙ КАПОТ</w:t>
      </w:r>
      <w:r w:rsidR="00B52DDB" w:rsidRPr="0095694E">
        <w:rPr>
          <w:rFonts w:ascii="Times New Roman" w:hAnsi="Times New Roman" w:cs="Times New Roman"/>
          <w:sz w:val="28"/>
          <w:szCs w:val="28"/>
        </w:rPr>
        <w:t xml:space="preserve">, </w:t>
      </w:r>
      <w:r w:rsidRPr="0095694E">
        <w:rPr>
          <w:rFonts w:ascii="Times New Roman" w:hAnsi="Times New Roman" w:cs="Times New Roman"/>
          <w:sz w:val="28"/>
          <w:szCs w:val="28"/>
        </w:rPr>
        <w:t>ЭФФЕКТИВНОСТЬ.</w:t>
      </w:r>
    </w:p>
    <w:bookmarkEnd w:id="1"/>
    <w:p w:rsidR="006D3104" w:rsidRDefault="00EB01F4" w:rsidP="006D31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1F4">
        <w:rPr>
          <w:rFonts w:ascii="Times New Roman" w:hAnsi="Times New Roman" w:cs="Times New Roman"/>
          <w:sz w:val="28"/>
          <w:szCs w:val="28"/>
        </w:rPr>
        <w:t xml:space="preserve">Цель </w:t>
      </w:r>
      <w:r w:rsidR="006D3104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6D3104">
        <w:rPr>
          <w:rFonts w:ascii="Times New Roman" w:hAnsi="Times New Roman" w:cs="Times New Roman"/>
          <w:sz w:val="28"/>
          <w:szCs w:val="28"/>
        </w:rPr>
        <w:softHyphen/>
        <w:t xml:space="preserve"> разработка мероприятий по снижению шума от компрессорной установки. </w:t>
      </w:r>
    </w:p>
    <w:p w:rsidR="006D3104" w:rsidRDefault="006D3104" w:rsidP="006D3104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704F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данной работе</w:t>
      </w:r>
      <w:r w:rsidRPr="00D704F4">
        <w:rPr>
          <w:rFonts w:ascii="Times New Roman" w:eastAsia="Times New Roman" w:hAnsi="Times New Roman" w:cs="Times New Roman"/>
          <w:snapToGrid w:val="0"/>
          <w:sz w:val="28"/>
          <w:szCs w:val="28"/>
        </w:rPr>
        <w:t>, рассматриваются вопросы, связанные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 исследованием акустической характеристики и</w:t>
      </w:r>
      <w:r w:rsidRPr="00D704F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со снижением шума компрессорного агрегата винтового типа.</w:t>
      </w:r>
      <w:r w:rsidRPr="00D704F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</w:p>
    <w:p w:rsidR="006D3104" w:rsidRDefault="006D3104" w:rsidP="006D31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работы была проведена </w:t>
      </w:r>
      <w:r w:rsidRPr="006D3104">
        <w:rPr>
          <w:rFonts w:ascii="Times New Roman" w:hAnsi="Times New Roman" w:cs="Times New Roman"/>
          <w:sz w:val="28"/>
          <w:szCs w:val="28"/>
        </w:rPr>
        <w:t xml:space="preserve">экспериментальная оценка шумового воздействия компрессорного агрегата в свободном звуковом поле. Получены характеристики внешнего шума компрессора на разных расстояниях </w:t>
      </w:r>
      <w:r>
        <w:rPr>
          <w:rFonts w:ascii="Times New Roman" w:hAnsi="Times New Roman" w:cs="Times New Roman"/>
          <w:sz w:val="28"/>
          <w:szCs w:val="28"/>
        </w:rPr>
        <w:t>и р</w:t>
      </w:r>
      <w:r w:rsidRPr="006D3104">
        <w:rPr>
          <w:rFonts w:ascii="Times New Roman" w:hAnsi="Times New Roman" w:cs="Times New Roman"/>
          <w:sz w:val="28"/>
          <w:szCs w:val="28"/>
        </w:rPr>
        <w:t xml:space="preserve">ассчитан уровень звуковой мощности. Произведен анализ и оценка средств </w:t>
      </w:r>
      <w:proofErr w:type="spellStart"/>
      <w:r w:rsidRPr="006D3104">
        <w:rPr>
          <w:rFonts w:ascii="Times New Roman" w:hAnsi="Times New Roman" w:cs="Times New Roman"/>
          <w:sz w:val="28"/>
          <w:szCs w:val="28"/>
        </w:rPr>
        <w:t>шумоглушения</w:t>
      </w:r>
      <w:proofErr w:type="spellEnd"/>
      <w:r w:rsidRPr="006D3104">
        <w:rPr>
          <w:rFonts w:ascii="Times New Roman" w:hAnsi="Times New Roman" w:cs="Times New Roman"/>
          <w:sz w:val="28"/>
          <w:szCs w:val="28"/>
        </w:rPr>
        <w:t xml:space="preserve"> компрессорных установок. </w:t>
      </w:r>
    </w:p>
    <w:p w:rsidR="00EB01F4" w:rsidRPr="00B52DDB" w:rsidRDefault="006D3104" w:rsidP="006D310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104">
        <w:rPr>
          <w:rFonts w:ascii="Times New Roman" w:hAnsi="Times New Roman" w:cs="Times New Roman"/>
          <w:sz w:val="28"/>
          <w:szCs w:val="28"/>
        </w:rPr>
        <w:t xml:space="preserve">В результате работы </w:t>
      </w:r>
      <w:r>
        <w:rPr>
          <w:rFonts w:ascii="Times New Roman" w:hAnsi="Times New Roman" w:cs="Times New Roman"/>
          <w:sz w:val="28"/>
          <w:szCs w:val="28"/>
        </w:rPr>
        <w:t>был предложен эффективный</w:t>
      </w:r>
      <w:r w:rsidRPr="006D3104">
        <w:rPr>
          <w:rFonts w:ascii="Times New Roman" w:hAnsi="Times New Roman" w:cs="Times New Roman"/>
          <w:sz w:val="28"/>
          <w:szCs w:val="28"/>
        </w:rPr>
        <w:t xml:space="preserve"> метод снижения шума </w:t>
      </w:r>
      <w:r>
        <w:rPr>
          <w:rFonts w:ascii="Times New Roman" w:hAnsi="Times New Roman" w:cs="Times New Roman"/>
          <w:sz w:val="28"/>
          <w:szCs w:val="28"/>
        </w:rPr>
        <w:t>компрессорного агрегата</w:t>
      </w:r>
      <w:r w:rsidRPr="006D3104">
        <w:rPr>
          <w:rFonts w:ascii="Times New Roman" w:hAnsi="Times New Roman" w:cs="Times New Roman"/>
          <w:sz w:val="28"/>
          <w:szCs w:val="28"/>
        </w:rPr>
        <w:t xml:space="preserve"> винтово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D3104">
        <w:rPr>
          <w:rFonts w:ascii="Times New Roman" w:hAnsi="Times New Roman" w:cs="Times New Roman"/>
          <w:sz w:val="28"/>
          <w:szCs w:val="28"/>
        </w:rPr>
        <w:t xml:space="preserve"> типа АРМ.АКВ.0,42/0,9Л.У2. Произведен расчет акустической эффективности звукоизолирующего </w:t>
      </w:r>
      <w:r>
        <w:rPr>
          <w:rFonts w:ascii="Times New Roman" w:hAnsi="Times New Roman" w:cs="Times New Roman"/>
          <w:sz w:val="28"/>
          <w:szCs w:val="28"/>
        </w:rPr>
        <w:t>капота.</w:t>
      </w:r>
    </w:p>
    <w:p w:rsidR="00FE2D4E" w:rsidRPr="00DF46E1" w:rsidRDefault="00DF46E1" w:rsidP="00DF46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6E1">
        <w:rPr>
          <w:rFonts w:ascii="Times New Roman" w:hAnsi="Times New Roman" w:cs="Times New Roman"/>
          <w:sz w:val="28"/>
          <w:szCs w:val="28"/>
        </w:rPr>
        <w:t>.</w:t>
      </w:r>
    </w:p>
    <w:p w:rsidR="00DF46E1" w:rsidRDefault="00DF46E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1722649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A68DB" w:rsidRDefault="00DF46E1" w:rsidP="00DF46E1">
          <w:pPr>
            <w:pStyle w:val="af5"/>
            <w:jc w:val="center"/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</w:pPr>
          <w:r w:rsidRPr="00DF46E1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СОДЕРЖАНИЕ</w:t>
          </w:r>
        </w:p>
        <w:p w:rsidR="00DF46E1" w:rsidRPr="0095694E" w:rsidRDefault="00DF46E1" w:rsidP="00DF46E1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95694E" w:rsidRPr="0095694E" w:rsidRDefault="001A68DB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95694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5694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95694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17159351" w:history="1">
            <w:r w:rsidR="0095694E" w:rsidRPr="0095694E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95694E"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5694E"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5694E"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_Toc517159351 \h </w:instrText>
            </w:r>
            <w:r w:rsidR="0095694E"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5694E"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8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95694E"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694E" w:rsidRPr="0095694E" w:rsidRDefault="0095694E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17159352" w:history="1">
            <w:r w:rsidRPr="0095694E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 ОБЗОР ВЫПУСКАЕМЫХ КОМПРЕССОРОВ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_Toc517159352 \h </w:instrTex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8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694E" w:rsidRPr="0095694E" w:rsidRDefault="0095694E">
          <w:pPr>
            <w:pStyle w:val="2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17159353" w:history="1">
            <w:r w:rsidRPr="0095694E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1.1 Области применения компрессорных станций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_Toc517159353 \h </w:instrTex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8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694E" w:rsidRPr="0095694E" w:rsidRDefault="0095694E">
          <w:pPr>
            <w:pStyle w:val="24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17159354" w:history="1">
            <w:r w:rsidRPr="0095694E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1.2</w:t>
            </w:r>
            <w:r w:rsidRPr="0095694E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95694E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Оборудование для выработки сжатого воздуха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_Toc517159354 \h </w:instrTex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8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694E" w:rsidRPr="0095694E" w:rsidRDefault="0095694E">
          <w:pPr>
            <w:pStyle w:val="2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17159355" w:history="1">
            <w:r w:rsidRPr="0095694E">
              <w:rPr>
                <w:rStyle w:val="a9"/>
                <w:rFonts w:ascii="Times New Roman" w:hAnsi="Times New Roman" w:cs="Times New Roman"/>
                <w:bCs/>
                <w:noProof/>
                <w:sz w:val="28"/>
                <w:szCs w:val="28"/>
              </w:rPr>
              <w:t>1.3 Агрегат компрессорный винтовой типа АРМ.АКВ.0,42/0,9Л.У2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_Toc517159355 \h </w:instrTex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8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694E" w:rsidRPr="0095694E" w:rsidRDefault="0095694E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17159356" w:history="1">
            <w:r w:rsidRPr="0095694E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 АНАЛИЗ ОПАСНЫХ ФАКТОРОВ ШУМА И ВИБРАЦИИ ПРИ ЭКСПЛУАТАЦИИ ПЕРЕДВИЖНЫХ КОМПРЕССОРНЫХ СТАНЦИЙ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_Toc517159356 \h </w:instrTex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8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694E" w:rsidRPr="0095694E" w:rsidRDefault="0095694E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17159357" w:history="1">
            <w:r w:rsidRPr="0095694E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 ИЗМЕРЕНИЯ АКУСТИЧЕСКИХ ХАРАКТЕРИСТИК КОМПРЕССОРНОГО АГРЕГАТА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_Toc517159357 \h </w:instrTex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8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694E" w:rsidRPr="0095694E" w:rsidRDefault="0095694E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17159358" w:history="1">
            <w:r w:rsidRPr="0095694E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4 АНАЛИЗ И ОЦЕНКА СРЕДСТВ ШУМОГЛУШЕНИЯ КОМПРЕССОРНЫХ УСТАНОВОК (КУ)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_Toc517159358 \h </w:instrTex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8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694E" w:rsidRPr="0095694E" w:rsidRDefault="0095694E">
          <w:pPr>
            <w:pStyle w:val="2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17159359" w:history="1">
            <w:r w:rsidRPr="0095694E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4.1 Шумоглушение ПКС с поршневыми компрессорами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_Toc517159359 \h </w:instrTex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8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694E" w:rsidRPr="0095694E" w:rsidRDefault="0095694E">
          <w:pPr>
            <w:pStyle w:val="2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17159360" w:history="1">
            <w:r w:rsidRPr="0095694E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4.2 Глушение шума ПКС с винтовыми компрессорами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_Toc517159360 \h </w:instrTex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8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694E" w:rsidRPr="0095694E" w:rsidRDefault="0095694E">
          <w:pPr>
            <w:pStyle w:val="2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17159361" w:history="1">
            <w:r w:rsidRPr="0095694E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 xml:space="preserve">4.3 Шумоглушение компрессорного агрегата </w:t>
            </w:r>
            <w:r w:rsidRPr="0095694E">
              <w:rPr>
                <w:rStyle w:val="a9"/>
                <w:rFonts w:ascii="Times New Roman" w:hAnsi="Times New Roman" w:cs="Times New Roman"/>
                <w:bCs/>
                <w:noProof/>
                <w:sz w:val="28"/>
                <w:szCs w:val="28"/>
              </w:rPr>
              <w:t>АРМ.АКВ.0,42/0,9Л.У2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_Toc517159361 \h </w:instrTex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8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694E" w:rsidRPr="0095694E" w:rsidRDefault="0095694E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17159362" w:history="1">
            <w:r w:rsidRPr="0095694E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5 ОПРЕДЕЛЕНИЕ РАСЧЕТНОЙ ЭФФЕКТИВНОСТИ КАПОТА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_Toc517159362 \h </w:instrTex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8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694E" w:rsidRPr="0095694E" w:rsidRDefault="0095694E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17159363" w:history="1">
            <w:r w:rsidRPr="0095694E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_Toc517159363 \h </w:instrTex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8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694E" w:rsidRPr="0095694E" w:rsidRDefault="0095694E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17159364" w:history="1">
            <w:r w:rsidRPr="0095694E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СПИСОК ОБОЗНАЧЕНИЙ И СОКРАЩЕНИЙ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_Toc517159364 \h </w:instrTex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8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694E" w:rsidRPr="0095694E" w:rsidRDefault="0095694E">
          <w:pPr>
            <w:pStyle w:val="1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17159365" w:history="1">
            <w:r w:rsidRPr="0095694E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СПИСОК ИСПОЛЬЗУЕМЫХ ИСТОЧНИКОВ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_Toc517159365 \h </w:instrTex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8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Pr="009569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68DB" w:rsidRPr="00DF46E1" w:rsidRDefault="001A68DB" w:rsidP="00DF46E1">
          <w:r w:rsidRPr="0095694E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DF46E1" w:rsidRDefault="00DF46E1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91970" w:rsidRDefault="00C91970" w:rsidP="001A68DB">
      <w:pPr>
        <w:suppressAutoHyphens/>
        <w:spacing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" w:name="_Toc517159351"/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  <w:bookmarkEnd w:id="2"/>
    </w:p>
    <w:p w:rsidR="00C91970" w:rsidRDefault="00C91970" w:rsidP="00C91970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Уровень шума, который создается при работе современного производственного оборудования, при эксплуатации техники и транспортных средств существенно вырос. В связи с этим снижение шума в жизнедеятельности человека остается актуальной проблемой.</w:t>
      </w:r>
    </w:p>
    <w:p w:rsidR="00C91970" w:rsidRDefault="00C91970" w:rsidP="00C91970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Во многих отраслях промышленности, в том числе, в машиностроении применяют компрессорные установки: стационарные воздушные компрессоры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 xml:space="preserve">передвижные компрессорные станции. Для всего </w:t>
      </w:r>
      <w:proofErr w:type="spellStart"/>
      <w:r w:rsidRPr="00DF67F2">
        <w:rPr>
          <w:rFonts w:ascii="Times New Roman" w:hAnsi="Times New Roman" w:cs="Times New Roman"/>
          <w:sz w:val="28"/>
          <w:szCs w:val="28"/>
        </w:rPr>
        <w:t>компрессоростроения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 xml:space="preserve"> в целом проблема снижения шума становится все более важной ввиду увеличения мощности и числа оборотов компрессоров, а также роста парка машин. </w:t>
      </w:r>
    </w:p>
    <w:p w:rsidR="00C91970" w:rsidRDefault="00C91970" w:rsidP="00C91970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Основные мероприятия по борьбе с шумом - это технические мероприятия, которые включают устранение причин возникновения шума или снижение его в источнике, ослабление шума на путях передачи, </w:t>
      </w:r>
      <w:r w:rsidRPr="00DF67F2">
        <w:rPr>
          <w:rFonts w:ascii="Times New Roman" w:hAnsi="Times New Roman" w:cs="Times New Roman"/>
          <w:sz w:val="28"/>
          <w:szCs w:val="28"/>
        </w:rPr>
        <w:t>непосредственная защита работающих.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>Для снижения шума компрессорных станций используются различные методы в зависимости от типа применяемых компрессоров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1970" w:rsidRDefault="001A68DB" w:rsidP="001A68DB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A68DB" w:rsidRDefault="001A68DB" w:rsidP="001A68DB">
      <w:pPr>
        <w:tabs>
          <w:tab w:val="left" w:pos="8317"/>
        </w:tabs>
        <w:suppressAutoHyphens/>
        <w:spacing w:after="12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3" w:name="_Toc517159352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 </w:t>
      </w:r>
      <w:r w:rsidRPr="00045664">
        <w:rPr>
          <w:rFonts w:ascii="Times New Roman" w:hAnsi="Times New Roman" w:cs="Times New Roman"/>
          <w:b/>
          <w:sz w:val="28"/>
          <w:szCs w:val="28"/>
        </w:rPr>
        <w:t>ОБЗОР ВЫПУСКАЕМЫХ КОМПРЕССОРОВ</w:t>
      </w:r>
      <w:bookmarkEnd w:id="3"/>
      <w:r w:rsidRPr="000456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1970" w:rsidRPr="002515B5" w:rsidRDefault="001A68DB" w:rsidP="001A68DB">
      <w:pPr>
        <w:tabs>
          <w:tab w:val="left" w:pos="8317"/>
        </w:tabs>
        <w:suppressAutoHyphens/>
        <w:spacing w:after="120" w:line="360" w:lineRule="auto"/>
        <w:ind w:firstLine="709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bookmarkStart w:id="4" w:name="_Toc517159353"/>
      <w:r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C91970" w:rsidRPr="002515B5">
        <w:rPr>
          <w:rFonts w:ascii="Times New Roman" w:hAnsi="Times New Roman" w:cs="Times New Roman"/>
          <w:b/>
          <w:sz w:val="28"/>
          <w:szCs w:val="28"/>
        </w:rPr>
        <w:t>Области применения компрессорных станций</w:t>
      </w:r>
      <w:bookmarkEnd w:id="4"/>
    </w:p>
    <w:p w:rsidR="00C91970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В настоящее время оборудование, использующее сжатый воздух и, соответственно, оборудование для его выработки широко применяется в</w:t>
      </w:r>
      <w:r>
        <w:rPr>
          <w:rFonts w:ascii="Times New Roman" w:hAnsi="Times New Roman" w:cs="Times New Roman"/>
          <w:sz w:val="28"/>
          <w:szCs w:val="28"/>
        </w:rPr>
        <w:t xml:space="preserve"> таких отраслях экономики, как:</w:t>
      </w:r>
    </w:p>
    <w:p w:rsidR="00C91970" w:rsidRPr="00BD638C" w:rsidRDefault="00C91970" w:rsidP="00C91970">
      <w:pPr>
        <w:numPr>
          <w:ilvl w:val="0"/>
          <w:numId w:val="2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D638C">
        <w:rPr>
          <w:rFonts w:ascii="Times New Roman" w:hAnsi="Times New Roman" w:cs="Times New Roman"/>
          <w:sz w:val="28"/>
          <w:szCs w:val="28"/>
        </w:rPr>
        <w:t>машиностроение,</w:t>
      </w:r>
    </w:p>
    <w:p w:rsidR="00C91970" w:rsidRPr="00BD638C" w:rsidRDefault="00C91970" w:rsidP="00C91970">
      <w:pPr>
        <w:numPr>
          <w:ilvl w:val="0"/>
          <w:numId w:val="2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D638C">
        <w:rPr>
          <w:rFonts w:ascii="Times New Roman" w:hAnsi="Times New Roman" w:cs="Times New Roman"/>
          <w:sz w:val="28"/>
          <w:szCs w:val="28"/>
        </w:rPr>
        <w:t>химическая промышленность,</w:t>
      </w:r>
    </w:p>
    <w:p w:rsidR="00C91970" w:rsidRPr="00BD638C" w:rsidRDefault="00C91970" w:rsidP="00C91970">
      <w:pPr>
        <w:numPr>
          <w:ilvl w:val="0"/>
          <w:numId w:val="2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D638C">
        <w:rPr>
          <w:rFonts w:ascii="Times New Roman" w:hAnsi="Times New Roman" w:cs="Times New Roman"/>
          <w:sz w:val="28"/>
          <w:szCs w:val="28"/>
        </w:rPr>
        <w:t>цветная и черная металлургия,</w:t>
      </w:r>
    </w:p>
    <w:p w:rsidR="00C91970" w:rsidRPr="00BD638C" w:rsidRDefault="00C91970" w:rsidP="00C91970">
      <w:pPr>
        <w:numPr>
          <w:ilvl w:val="0"/>
          <w:numId w:val="2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D638C">
        <w:rPr>
          <w:rFonts w:ascii="Times New Roman" w:hAnsi="Times New Roman" w:cs="Times New Roman"/>
          <w:sz w:val="28"/>
          <w:szCs w:val="28"/>
        </w:rPr>
        <w:t>мебельное производство и деревообработка,</w:t>
      </w:r>
    </w:p>
    <w:p w:rsidR="00C91970" w:rsidRPr="00BD638C" w:rsidRDefault="00C91970" w:rsidP="00C91970">
      <w:pPr>
        <w:numPr>
          <w:ilvl w:val="0"/>
          <w:numId w:val="2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D638C">
        <w:rPr>
          <w:rFonts w:ascii="Times New Roman" w:hAnsi="Times New Roman" w:cs="Times New Roman"/>
          <w:sz w:val="28"/>
          <w:szCs w:val="28"/>
        </w:rPr>
        <w:t>пищевая промышленность,</w:t>
      </w:r>
    </w:p>
    <w:p w:rsidR="00C91970" w:rsidRPr="00BD638C" w:rsidRDefault="00C91970" w:rsidP="00C91970">
      <w:pPr>
        <w:numPr>
          <w:ilvl w:val="0"/>
          <w:numId w:val="2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D638C">
        <w:rPr>
          <w:rFonts w:ascii="Times New Roman" w:hAnsi="Times New Roman" w:cs="Times New Roman"/>
          <w:sz w:val="28"/>
          <w:szCs w:val="28"/>
        </w:rPr>
        <w:t>стройиндустрия,</w:t>
      </w:r>
    </w:p>
    <w:p w:rsidR="00C91970" w:rsidRPr="00BD638C" w:rsidRDefault="00C91970" w:rsidP="00C91970">
      <w:pPr>
        <w:numPr>
          <w:ilvl w:val="0"/>
          <w:numId w:val="2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D638C">
        <w:rPr>
          <w:rFonts w:ascii="Times New Roman" w:hAnsi="Times New Roman" w:cs="Times New Roman"/>
          <w:sz w:val="28"/>
          <w:szCs w:val="28"/>
        </w:rPr>
        <w:t xml:space="preserve">транспорт и дорожное строительство, </w:t>
      </w:r>
    </w:p>
    <w:p w:rsidR="00C91970" w:rsidRPr="00BD638C" w:rsidRDefault="00C91970" w:rsidP="00C91970">
      <w:pPr>
        <w:numPr>
          <w:ilvl w:val="0"/>
          <w:numId w:val="2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D638C">
        <w:rPr>
          <w:rFonts w:ascii="Times New Roman" w:hAnsi="Times New Roman" w:cs="Times New Roman"/>
          <w:sz w:val="28"/>
          <w:szCs w:val="28"/>
        </w:rPr>
        <w:t xml:space="preserve">коммунальное хозяйство и ремонтная отрасль, </w:t>
      </w:r>
    </w:p>
    <w:p w:rsidR="00C91970" w:rsidRPr="00BD638C" w:rsidRDefault="00C91970" w:rsidP="00C91970">
      <w:pPr>
        <w:numPr>
          <w:ilvl w:val="0"/>
          <w:numId w:val="2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D638C">
        <w:rPr>
          <w:rFonts w:ascii="Times New Roman" w:hAnsi="Times New Roman" w:cs="Times New Roman"/>
          <w:sz w:val="28"/>
          <w:szCs w:val="28"/>
        </w:rPr>
        <w:t>геологоразведка.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На промышленных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 xml:space="preserve">предприятиях сжатый воздух используется для такого оборудования, как: </w:t>
      </w:r>
    </w:p>
    <w:p w:rsidR="00C91970" w:rsidRPr="00DF67F2" w:rsidRDefault="00C91970" w:rsidP="00C91970">
      <w:pPr>
        <w:numPr>
          <w:ilvl w:val="0"/>
          <w:numId w:val="3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7F2">
        <w:rPr>
          <w:rFonts w:ascii="Times New Roman" w:hAnsi="Times New Roman" w:cs="Times New Roman"/>
          <w:sz w:val="28"/>
          <w:szCs w:val="28"/>
        </w:rPr>
        <w:t>пневмооборудование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 xml:space="preserve"> кузнечных цехов,</w:t>
      </w:r>
    </w:p>
    <w:p w:rsidR="00C91970" w:rsidRPr="00DF67F2" w:rsidRDefault="00C91970" w:rsidP="00C91970">
      <w:pPr>
        <w:numPr>
          <w:ilvl w:val="0"/>
          <w:numId w:val="3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пневмодвигатели, </w:t>
      </w:r>
    </w:p>
    <w:p w:rsidR="00C91970" w:rsidRPr="00DF67F2" w:rsidRDefault="00C91970" w:rsidP="00C91970">
      <w:pPr>
        <w:numPr>
          <w:ilvl w:val="0"/>
          <w:numId w:val="3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формовочные машины, </w:t>
      </w:r>
    </w:p>
    <w:p w:rsidR="00C91970" w:rsidRPr="00DF67F2" w:rsidRDefault="00C91970" w:rsidP="00C91970">
      <w:pPr>
        <w:numPr>
          <w:ilvl w:val="0"/>
          <w:numId w:val="3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выбивные устройства и машины, </w:t>
      </w:r>
    </w:p>
    <w:p w:rsidR="00C91970" w:rsidRPr="00DF67F2" w:rsidRDefault="00C91970" w:rsidP="00C91970">
      <w:pPr>
        <w:numPr>
          <w:ilvl w:val="0"/>
          <w:numId w:val="3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вибраторы,</w:t>
      </w:r>
    </w:p>
    <w:p w:rsidR="00C91970" w:rsidRPr="00DF67F2" w:rsidRDefault="00C91970" w:rsidP="00C91970">
      <w:pPr>
        <w:numPr>
          <w:ilvl w:val="0"/>
          <w:numId w:val="3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машина для мытья под давлением,</w:t>
      </w:r>
    </w:p>
    <w:p w:rsidR="00C91970" w:rsidRPr="00DF67F2" w:rsidRDefault="00C91970" w:rsidP="00C91970">
      <w:pPr>
        <w:numPr>
          <w:ilvl w:val="0"/>
          <w:numId w:val="3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7F2">
        <w:rPr>
          <w:rFonts w:ascii="Times New Roman" w:hAnsi="Times New Roman" w:cs="Times New Roman"/>
          <w:sz w:val="28"/>
          <w:szCs w:val="28"/>
        </w:rPr>
        <w:t>пневмотолкатели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>,</w:t>
      </w:r>
    </w:p>
    <w:p w:rsidR="00C91970" w:rsidRPr="00DF67F2" w:rsidRDefault="00C91970" w:rsidP="00C91970">
      <w:pPr>
        <w:numPr>
          <w:ilvl w:val="0"/>
          <w:numId w:val="3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7F2">
        <w:rPr>
          <w:rFonts w:ascii="Times New Roman" w:hAnsi="Times New Roman" w:cs="Times New Roman"/>
          <w:sz w:val="28"/>
          <w:szCs w:val="28"/>
        </w:rPr>
        <w:t>пневмомолотки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>,</w:t>
      </w:r>
    </w:p>
    <w:p w:rsidR="00C91970" w:rsidRPr="00DF67F2" w:rsidRDefault="00C91970" w:rsidP="00C91970">
      <w:pPr>
        <w:numPr>
          <w:ilvl w:val="0"/>
          <w:numId w:val="3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7F2">
        <w:rPr>
          <w:rFonts w:ascii="Times New Roman" w:hAnsi="Times New Roman" w:cs="Times New Roman"/>
          <w:sz w:val="28"/>
          <w:szCs w:val="28"/>
        </w:rPr>
        <w:t>пневмодрели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>,</w:t>
      </w:r>
    </w:p>
    <w:p w:rsidR="00C91970" w:rsidRPr="00DF67F2" w:rsidRDefault="00C91970" w:rsidP="00C91970">
      <w:pPr>
        <w:numPr>
          <w:ilvl w:val="0"/>
          <w:numId w:val="3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7F2">
        <w:rPr>
          <w:rFonts w:ascii="Times New Roman" w:hAnsi="Times New Roman" w:cs="Times New Roman"/>
          <w:sz w:val="28"/>
          <w:szCs w:val="28"/>
        </w:rPr>
        <w:t>пневмо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 xml:space="preserve">-шлифовальные машины </w:t>
      </w:r>
    </w:p>
    <w:p w:rsidR="00C91970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В строительстве с расходом сжатого воздуха, требующим компрессорные станции с производительностью 5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  <w:r w:rsidRPr="00DF67F2">
        <w:rPr>
          <w:rFonts w:ascii="Times New Roman" w:hAnsi="Times New Roman" w:cs="Times New Roman"/>
          <w:sz w:val="28"/>
          <w:szCs w:val="28"/>
        </w:rPr>
        <w:t xml:space="preserve">/мин, так и оборудования </w:t>
      </w:r>
      <w:r w:rsidRPr="00DF67F2">
        <w:rPr>
          <w:rFonts w:ascii="Times New Roman" w:hAnsi="Times New Roman" w:cs="Times New Roman"/>
          <w:sz w:val="28"/>
          <w:szCs w:val="28"/>
        </w:rPr>
        <w:lastRenderedPageBreak/>
        <w:t>с меньшим расходом на единичный инструмент, но при одновременном применении сразу нескольких инструментов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1970" w:rsidRPr="00921C98" w:rsidRDefault="00C91970" w:rsidP="00C91970">
      <w:pPr>
        <w:numPr>
          <w:ilvl w:val="0"/>
          <w:numId w:val="4"/>
        </w:numPr>
        <w:tabs>
          <w:tab w:val="left" w:pos="8317"/>
        </w:tabs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921C98">
        <w:rPr>
          <w:rFonts w:ascii="Times New Roman" w:hAnsi="Times New Roman" w:cs="Times New Roman"/>
          <w:sz w:val="28"/>
          <w:szCs w:val="28"/>
        </w:rPr>
        <w:t>оборудование для подъемно-транспортных работ,</w:t>
      </w:r>
    </w:p>
    <w:p w:rsidR="00C91970" w:rsidRPr="00921C98" w:rsidRDefault="00C91970" w:rsidP="00C91970">
      <w:pPr>
        <w:numPr>
          <w:ilvl w:val="0"/>
          <w:numId w:val="4"/>
        </w:numPr>
        <w:tabs>
          <w:tab w:val="left" w:pos="8317"/>
        </w:tabs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921C98">
        <w:rPr>
          <w:rFonts w:ascii="Times New Roman" w:hAnsi="Times New Roman" w:cs="Times New Roman"/>
          <w:sz w:val="28"/>
          <w:szCs w:val="28"/>
        </w:rPr>
        <w:t>перемещение сыпучих материалов,</w:t>
      </w:r>
    </w:p>
    <w:p w:rsidR="00C91970" w:rsidRPr="00921C98" w:rsidRDefault="00C91970" w:rsidP="00C91970">
      <w:pPr>
        <w:numPr>
          <w:ilvl w:val="0"/>
          <w:numId w:val="4"/>
        </w:numPr>
        <w:tabs>
          <w:tab w:val="left" w:pos="8317"/>
        </w:tabs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921C98">
        <w:rPr>
          <w:rFonts w:ascii="Times New Roman" w:hAnsi="Times New Roman" w:cs="Times New Roman"/>
          <w:sz w:val="28"/>
          <w:szCs w:val="28"/>
        </w:rPr>
        <w:t>очистки и декоративной отделки фасадов зданий,</w:t>
      </w:r>
    </w:p>
    <w:p w:rsidR="00C91970" w:rsidRPr="00BD638C" w:rsidRDefault="00C91970" w:rsidP="00C91970">
      <w:pPr>
        <w:numPr>
          <w:ilvl w:val="0"/>
          <w:numId w:val="4"/>
        </w:numPr>
        <w:tabs>
          <w:tab w:val="left" w:pos="8317"/>
        </w:tabs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D638C">
        <w:rPr>
          <w:rFonts w:ascii="Times New Roman" w:hAnsi="Times New Roman" w:cs="Times New Roman"/>
          <w:sz w:val="28"/>
          <w:szCs w:val="28"/>
        </w:rPr>
        <w:t>окраски и нанесение покрытий,</w:t>
      </w:r>
    </w:p>
    <w:p w:rsidR="00C91970" w:rsidRPr="00BD638C" w:rsidRDefault="00C91970" w:rsidP="00C91970">
      <w:pPr>
        <w:numPr>
          <w:ilvl w:val="0"/>
          <w:numId w:val="4"/>
        </w:numPr>
        <w:tabs>
          <w:tab w:val="left" w:pos="8317"/>
        </w:tabs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D638C">
        <w:rPr>
          <w:rFonts w:ascii="Times New Roman" w:hAnsi="Times New Roman" w:cs="Times New Roman"/>
          <w:sz w:val="28"/>
          <w:szCs w:val="28"/>
        </w:rPr>
        <w:t xml:space="preserve">подачи и уплотнения </w:t>
      </w:r>
      <w:proofErr w:type="spellStart"/>
      <w:r w:rsidRPr="00BD638C">
        <w:rPr>
          <w:rFonts w:ascii="Times New Roman" w:hAnsi="Times New Roman" w:cs="Times New Roman"/>
          <w:sz w:val="28"/>
          <w:szCs w:val="28"/>
        </w:rPr>
        <w:t>растворнобетонных</w:t>
      </w:r>
      <w:proofErr w:type="spellEnd"/>
      <w:r w:rsidRPr="00BD638C">
        <w:rPr>
          <w:rFonts w:ascii="Times New Roman" w:hAnsi="Times New Roman" w:cs="Times New Roman"/>
          <w:sz w:val="28"/>
          <w:szCs w:val="28"/>
        </w:rPr>
        <w:t xml:space="preserve"> смесей,</w:t>
      </w:r>
    </w:p>
    <w:p w:rsidR="00C91970" w:rsidRPr="00BD638C" w:rsidRDefault="00C91970" w:rsidP="00C91970">
      <w:pPr>
        <w:numPr>
          <w:ilvl w:val="0"/>
          <w:numId w:val="4"/>
        </w:numPr>
        <w:tabs>
          <w:tab w:val="left" w:pos="8317"/>
        </w:tabs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38C">
        <w:rPr>
          <w:rFonts w:ascii="Times New Roman" w:hAnsi="Times New Roman" w:cs="Times New Roman"/>
          <w:sz w:val="28"/>
          <w:szCs w:val="28"/>
        </w:rPr>
        <w:t>пневмоиспытаний</w:t>
      </w:r>
      <w:proofErr w:type="spellEnd"/>
      <w:r w:rsidRPr="00BD638C">
        <w:rPr>
          <w:rFonts w:ascii="Times New Roman" w:hAnsi="Times New Roman" w:cs="Times New Roman"/>
          <w:sz w:val="28"/>
          <w:szCs w:val="28"/>
        </w:rPr>
        <w:t xml:space="preserve"> и продувки трубопроводов.</w:t>
      </w:r>
    </w:p>
    <w:p w:rsidR="00C91970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DF67F2">
        <w:rPr>
          <w:rFonts w:ascii="Times New Roman" w:hAnsi="Times New Roman" w:cs="Times New Roman"/>
          <w:sz w:val="28"/>
          <w:szCs w:val="28"/>
        </w:rPr>
        <w:t>а железнодорожном и общественном транспорте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1970" w:rsidRPr="00BD638C" w:rsidRDefault="00C91970" w:rsidP="00C91970">
      <w:pPr>
        <w:numPr>
          <w:ilvl w:val="0"/>
          <w:numId w:val="5"/>
        </w:numPr>
        <w:tabs>
          <w:tab w:val="left" w:pos="8317"/>
        </w:tabs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D638C">
        <w:rPr>
          <w:rFonts w:ascii="Times New Roman" w:hAnsi="Times New Roman" w:cs="Times New Roman"/>
          <w:sz w:val="28"/>
          <w:szCs w:val="28"/>
        </w:rPr>
        <w:t>системы ручного и автоматического обдува стрелочных переводов,</w:t>
      </w:r>
    </w:p>
    <w:p w:rsidR="00C91970" w:rsidRPr="002515B5" w:rsidRDefault="00C91970" w:rsidP="00C91970">
      <w:pPr>
        <w:numPr>
          <w:ilvl w:val="0"/>
          <w:numId w:val="5"/>
        </w:numPr>
        <w:tabs>
          <w:tab w:val="left" w:pos="8317"/>
        </w:tabs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2515B5">
        <w:rPr>
          <w:rFonts w:ascii="Times New Roman" w:hAnsi="Times New Roman" w:cs="Times New Roman"/>
          <w:sz w:val="28"/>
          <w:szCs w:val="28"/>
        </w:rPr>
        <w:t>пневмосистемы подвижного состава.</w:t>
      </w:r>
    </w:p>
    <w:p w:rsidR="00C91970" w:rsidRPr="002515B5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970" w:rsidRPr="001A68DB" w:rsidRDefault="00C91970" w:rsidP="001A68DB">
      <w:pPr>
        <w:pStyle w:val="a3"/>
        <w:numPr>
          <w:ilvl w:val="1"/>
          <w:numId w:val="49"/>
        </w:numPr>
        <w:tabs>
          <w:tab w:val="left" w:pos="8317"/>
        </w:tabs>
        <w:suppressAutoHyphens/>
        <w:spacing w:after="12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_Toc517159354"/>
      <w:r w:rsidRPr="001A68DB">
        <w:rPr>
          <w:rFonts w:ascii="Times New Roman" w:hAnsi="Times New Roman" w:cs="Times New Roman"/>
          <w:b/>
          <w:sz w:val="28"/>
          <w:szCs w:val="28"/>
        </w:rPr>
        <w:t>Оборудование для выработки с</w:t>
      </w:r>
      <w:r w:rsidR="001A68DB" w:rsidRPr="001A68DB">
        <w:rPr>
          <w:rFonts w:ascii="Times New Roman" w:hAnsi="Times New Roman" w:cs="Times New Roman"/>
          <w:b/>
          <w:sz w:val="28"/>
          <w:szCs w:val="28"/>
        </w:rPr>
        <w:t>жатого воздуха</w:t>
      </w:r>
      <w:bookmarkEnd w:id="5"/>
    </w:p>
    <w:p w:rsidR="00C91970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Основными типами компрессоров,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>которыми оснащаются компрессорные установки,</w:t>
      </w:r>
      <w:r>
        <w:rPr>
          <w:rFonts w:ascii="Times New Roman" w:hAnsi="Times New Roman" w:cs="Times New Roman"/>
          <w:sz w:val="28"/>
          <w:szCs w:val="28"/>
        </w:rPr>
        <w:t xml:space="preserve"> являются следующие: </w:t>
      </w:r>
    </w:p>
    <w:p w:rsidR="00C91970" w:rsidRPr="00BD638C" w:rsidRDefault="00C91970" w:rsidP="00C91970">
      <w:pPr>
        <w:numPr>
          <w:ilvl w:val="0"/>
          <w:numId w:val="6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D638C">
        <w:rPr>
          <w:rFonts w:ascii="Times New Roman" w:hAnsi="Times New Roman" w:cs="Times New Roman"/>
          <w:sz w:val="28"/>
          <w:szCs w:val="28"/>
        </w:rPr>
        <w:t>поршневые,</w:t>
      </w:r>
    </w:p>
    <w:p w:rsidR="00C91970" w:rsidRPr="00BD638C" w:rsidRDefault="00C91970" w:rsidP="00C91970">
      <w:pPr>
        <w:numPr>
          <w:ilvl w:val="0"/>
          <w:numId w:val="6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D638C">
        <w:rPr>
          <w:rFonts w:ascii="Times New Roman" w:hAnsi="Times New Roman" w:cs="Times New Roman"/>
          <w:sz w:val="28"/>
          <w:szCs w:val="28"/>
        </w:rPr>
        <w:t>роторные винтовые,</w:t>
      </w:r>
    </w:p>
    <w:p w:rsidR="00C91970" w:rsidRPr="00BD638C" w:rsidRDefault="00C91970" w:rsidP="00C91970">
      <w:pPr>
        <w:numPr>
          <w:ilvl w:val="0"/>
          <w:numId w:val="6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D638C">
        <w:rPr>
          <w:rFonts w:ascii="Times New Roman" w:hAnsi="Times New Roman" w:cs="Times New Roman"/>
          <w:sz w:val="28"/>
          <w:szCs w:val="28"/>
        </w:rPr>
        <w:t>пластинчатые,</w:t>
      </w:r>
    </w:p>
    <w:p w:rsidR="00C91970" w:rsidRPr="00BD638C" w:rsidRDefault="00C91970" w:rsidP="00C91970">
      <w:pPr>
        <w:numPr>
          <w:ilvl w:val="0"/>
          <w:numId w:val="6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D638C">
        <w:rPr>
          <w:rFonts w:ascii="Times New Roman" w:hAnsi="Times New Roman" w:cs="Times New Roman"/>
          <w:sz w:val="28"/>
          <w:szCs w:val="28"/>
        </w:rPr>
        <w:t>мембранные,</w:t>
      </w:r>
    </w:p>
    <w:p w:rsidR="00C91970" w:rsidRPr="00BD638C" w:rsidRDefault="00C91970" w:rsidP="00C91970">
      <w:pPr>
        <w:numPr>
          <w:ilvl w:val="0"/>
          <w:numId w:val="6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38C">
        <w:rPr>
          <w:rFonts w:ascii="Times New Roman" w:hAnsi="Times New Roman" w:cs="Times New Roman"/>
          <w:sz w:val="28"/>
          <w:szCs w:val="28"/>
        </w:rPr>
        <w:t>поршнемембранные</w:t>
      </w:r>
      <w:proofErr w:type="spellEnd"/>
      <w:r w:rsidRPr="00BD638C">
        <w:rPr>
          <w:rFonts w:ascii="Times New Roman" w:hAnsi="Times New Roman" w:cs="Times New Roman"/>
          <w:sz w:val="28"/>
          <w:szCs w:val="28"/>
        </w:rPr>
        <w:t>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 Наибольшее применение в передвижных и унифицированных с ними стационарных компрессорных станций имеют классические поршневые, винтовые, пластинчатые и, более ограничено, мембранные.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 Поршневые компрессорные станции являются самыми распространенными в строительстве. Это объясняется </w:t>
      </w:r>
      <w:proofErr w:type="spellStart"/>
      <w:r w:rsidRPr="00DF67F2">
        <w:rPr>
          <w:rFonts w:ascii="Times New Roman" w:hAnsi="Times New Roman" w:cs="Times New Roman"/>
          <w:sz w:val="28"/>
          <w:szCs w:val="28"/>
        </w:rPr>
        <w:t>отработанностью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>конструкции, большим диапазоном производительности и давлений. Основными областями их применения в строительстве являются следующие:</w:t>
      </w:r>
    </w:p>
    <w:p w:rsidR="00C91970" w:rsidRPr="00DF67F2" w:rsidRDefault="00C91970" w:rsidP="00C91970">
      <w:pPr>
        <w:numPr>
          <w:ilvl w:val="0"/>
          <w:numId w:val="7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производство малярных и штукатурных работ,</w:t>
      </w:r>
    </w:p>
    <w:p w:rsidR="00C91970" w:rsidRPr="00DF67F2" w:rsidRDefault="00C91970" w:rsidP="00C91970">
      <w:pPr>
        <w:numPr>
          <w:ilvl w:val="0"/>
          <w:numId w:val="7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lastRenderedPageBreak/>
        <w:t>производство монтажных, сантехнических и других работ с небольшим расходом воздуха.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Недостатки поршневых компрессорных станций: </w:t>
      </w:r>
    </w:p>
    <w:p w:rsidR="00C91970" w:rsidRPr="00DF67F2" w:rsidRDefault="00C91970" w:rsidP="00C91970">
      <w:pPr>
        <w:numPr>
          <w:ilvl w:val="0"/>
          <w:numId w:val="8"/>
        </w:numPr>
        <w:tabs>
          <w:tab w:val="left" w:pos="8317"/>
        </w:tabs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большие ресиверы, компенсирующие высокий коэффициент пульсации давления нагнетания, а также необходимые для работы в циклическом режиме, объемом от 0.5 до 1 минутной производительности по воздуху, что утяжеляет конструкцию.</w:t>
      </w:r>
    </w:p>
    <w:p w:rsidR="00C91970" w:rsidRPr="00DF67F2" w:rsidRDefault="00C91970" w:rsidP="00C91970">
      <w:pPr>
        <w:numPr>
          <w:ilvl w:val="0"/>
          <w:numId w:val="8"/>
        </w:numPr>
        <w:tabs>
          <w:tab w:val="left" w:pos="8317"/>
        </w:tabs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большое количество клапанов, подшипниковых узлов, сложных в изготовлении деталей,</w:t>
      </w:r>
    </w:p>
    <w:p w:rsidR="00C91970" w:rsidRPr="00DF67F2" w:rsidRDefault="00C91970" w:rsidP="00C91970">
      <w:pPr>
        <w:numPr>
          <w:ilvl w:val="0"/>
          <w:numId w:val="8"/>
        </w:numPr>
        <w:tabs>
          <w:tab w:val="left" w:pos="8317"/>
        </w:tabs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трудоемкое техническое обслуживание,</w:t>
      </w:r>
    </w:p>
    <w:p w:rsidR="00C91970" w:rsidRPr="00DF67F2" w:rsidRDefault="00C91970" w:rsidP="00C91970">
      <w:pPr>
        <w:numPr>
          <w:ilvl w:val="0"/>
          <w:numId w:val="8"/>
        </w:numPr>
        <w:tabs>
          <w:tab w:val="left" w:pos="8317"/>
        </w:tabs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меньшая надежность в эксплуатации.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Винтовые компрессорные станции, по сравнению с поршневыми, имеют существенные преимущества, определяющие их высокие потребительские качества: </w:t>
      </w:r>
    </w:p>
    <w:p w:rsidR="00C91970" w:rsidRPr="00DF67F2" w:rsidRDefault="00C91970" w:rsidP="00C91970">
      <w:pPr>
        <w:numPr>
          <w:ilvl w:val="0"/>
          <w:numId w:val="9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значительно меньшие габариты и удельную металлоемкость,</w:t>
      </w:r>
    </w:p>
    <w:p w:rsidR="00C91970" w:rsidRPr="00DF67F2" w:rsidRDefault="00C91970" w:rsidP="00C91970">
      <w:pPr>
        <w:numPr>
          <w:ilvl w:val="0"/>
          <w:numId w:val="9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более равномерную подачу сжатого воздуха, что позволяет отказаться от массивного громоздкого ресивера,</w:t>
      </w:r>
    </w:p>
    <w:p w:rsidR="00C91970" w:rsidRPr="00DF67F2" w:rsidRDefault="00C91970" w:rsidP="00C91970">
      <w:pPr>
        <w:numPr>
          <w:ilvl w:val="0"/>
          <w:numId w:val="9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малую вибрацию,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F67F2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Pr="00DF67F2">
        <w:rPr>
          <w:rFonts w:ascii="Times New Roman" w:hAnsi="Times New Roman" w:cs="Times New Roman"/>
          <w:sz w:val="28"/>
          <w:szCs w:val="28"/>
        </w:rPr>
        <w:t xml:space="preserve"> и отсутствие необходимости в тяжелом фундаменте для стационарных компрессорных станций, массивных громоздких рам и подвесок, для передвижных компрессорных станций,</w:t>
      </w:r>
    </w:p>
    <w:p w:rsidR="00C91970" w:rsidRPr="00DF67F2" w:rsidRDefault="00C91970" w:rsidP="00C91970">
      <w:pPr>
        <w:numPr>
          <w:ilvl w:val="0"/>
          <w:numId w:val="9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малую чувствительность к толчкам и ударам, </w:t>
      </w:r>
    </w:p>
    <w:p w:rsidR="00C91970" w:rsidRPr="00DF67F2" w:rsidRDefault="00C91970" w:rsidP="00C91970">
      <w:pPr>
        <w:numPr>
          <w:ilvl w:val="0"/>
          <w:numId w:val="9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высокую надежность,</w:t>
      </w:r>
    </w:p>
    <w:p w:rsidR="00C91970" w:rsidRPr="00DF67F2" w:rsidRDefault="00C91970" w:rsidP="00C91970">
      <w:pPr>
        <w:numPr>
          <w:ilvl w:val="0"/>
          <w:numId w:val="9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высокую безопасность,</w:t>
      </w:r>
    </w:p>
    <w:p w:rsidR="00C91970" w:rsidRPr="00DF67F2" w:rsidRDefault="00C91970" w:rsidP="00C91970">
      <w:pPr>
        <w:numPr>
          <w:ilvl w:val="0"/>
          <w:numId w:val="9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длительный межремонтный цикл,</w:t>
      </w:r>
    </w:p>
    <w:p w:rsidR="00C91970" w:rsidRPr="00DF67F2" w:rsidRDefault="00C91970" w:rsidP="00C91970">
      <w:pPr>
        <w:numPr>
          <w:ilvl w:val="0"/>
          <w:numId w:val="9"/>
        </w:numPr>
        <w:tabs>
          <w:tab w:val="left" w:pos="8317"/>
        </w:tabs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хорошую ремонтопригодность.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Как правило, винтовые компрессоры требуют приводной двигатель меньшей мощности, чем поршневые.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lastRenderedPageBreak/>
        <w:t xml:space="preserve"> Пластинчатые компрессоры по отношению к винтовым являются морально устаревшими, более сложная конструкция и высокая металлоемкость, меньшая надежность и долговечность не позволяют им конкурировать с винтовыми. Перспективы расширения их использования маловероятны. В западных странах подобные компрессоры при производстве компрессорных станций практически не применяются.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 Мембранные компрессоры применяются в ограниченном количестве для специализированных видов работ, требующих сжатый воздух без примесей масел </w:t>
      </w:r>
      <w:proofErr w:type="spellStart"/>
      <w:r w:rsidRPr="00DF67F2">
        <w:rPr>
          <w:rFonts w:ascii="Times New Roman" w:hAnsi="Times New Roman" w:cs="Times New Roman"/>
          <w:sz w:val="28"/>
          <w:szCs w:val="28"/>
        </w:rPr>
        <w:t>ипри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 xml:space="preserve"> производительности до 0,25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  <w:r w:rsidRPr="00DF67F2">
        <w:rPr>
          <w:rFonts w:ascii="Times New Roman" w:hAnsi="Times New Roman" w:cs="Times New Roman"/>
          <w:sz w:val="28"/>
          <w:szCs w:val="28"/>
        </w:rPr>
        <w:t>/мин и давлении 0.5 МПа.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 Таким образом, можно сделать вывод, что основными типами компрессоров, используемых в настоящее время в производстве компрессорных станций, применяемых в строительстве, как важнейшем их потребителе, так и в других рассматриваемых областях – являются винтовые и поршневые компрессоры.</w:t>
      </w:r>
    </w:p>
    <w:p w:rsidR="00C91970" w:rsidRPr="0092097D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 При этом в области производительности до 1,5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  <w:r w:rsidRPr="00DF67F2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DF67F2">
        <w:rPr>
          <w:rFonts w:ascii="Times New Roman" w:hAnsi="Times New Roman" w:cs="Times New Roman"/>
          <w:sz w:val="28"/>
          <w:szCs w:val="28"/>
        </w:rPr>
        <w:t>мин  и</w:t>
      </w:r>
      <w:proofErr w:type="gramEnd"/>
      <w:r w:rsidRPr="00DF67F2">
        <w:rPr>
          <w:rFonts w:ascii="Times New Roman" w:hAnsi="Times New Roman" w:cs="Times New Roman"/>
          <w:sz w:val="28"/>
          <w:szCs w:val="28"/>
        </w:rPr>
        <w:t xml:space="preserve"> давлении 0.4-0.6 МПа преобладают поршневые, а в области производительности 1.8 - 10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  <w:r w:rsidRPr="00DF67F2">
        <w:rPr>
          <w:rFonts w:ascii="Times New Roman" w:hAnsi="Times New Roman" w:cs="Times New Roman"/>
          <w:sz w:val="28"/>
          <w:szCs w:val="28"/>
        </w:rPr>
        <w:t xml:space="preserve">/мин </w:t>
      </w:r>
      <w:r>
        <w:rPr>
          <w:rFonts w:ascii="Times New Roman" w:hAnsi="Times New Roman" w:cs="Times New Roman"/>
          <w:sz w:val="28"/>
          <w:szCs w:val="28"/>
        </w:rPr>
        <w:t>и давлении 0.7-0.8 МПа винтовые</w:t>
      </w:r>
      <w:r w:rsidRPr="000077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97D">
        <w:rPr>
          <w:rFonts w:ascii="Times New Roman" w:hAnsi="Times New Roman" w:cs="Times New Roman"/>
          <w:sz w:val="28"/>
          <w:szCs w:val="28"/>
        </w:rPr>
        <w:t>[1]</w:t>
      </w:r>
    </w:p>
    <w:p w:rsidR="001A68DB" w:rsidRPr="0092097D" w:rsidRDefault="001A68DB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1970" w:rsidRPr="001A68DB" w:rsidRDefault="001A68DB" w:rsidP="001A68DB">
      <w:pPr>
        <w:pStyle w:val="a3"/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120" w:line="360" w:lineRule="auto"/>
        <w:ind w:left="0"/>
        <w:contextualSpacing w:val="0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6" w:name="_Toc517159355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1.3 </w:t>
      </w:r>
      <w:r w:rsidRPr="001A68D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Агрегат компрессорный винтовой </w:t>
      </w:r>
      <w:r w:rsidR="00C91970" w:rsidRPr="001A68D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типа АРМ.АКВ.0,42/0,9Л.У2</w:t>
      </w:r>
      <w:bookmarkEnd w:id="6"/>
    </w:p>
    <w:p w:rsidR="00C91970" w:rsidRPr="00DF67F2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Компрессор предназначен для снабжения сжатым воздухом пневмосистем троллейбуса, трамвая, а также других потребителей, в интервале рабочих температур окружающего воздуха от минус 50 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℃</m:t>
        </m:r>
      </m:oMath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до плюс 50 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℃</m:t>
        </m:r>
      </m:oMath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C91970" w:rsidRPr="00DF67F2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Технические характеристики:</w:t>
      </w:r>
    </w:p>
    <w:p w:rsidR="00C91970" w:rsidRPr="00DF67F2" w:rsidRDefault="00C91970" w:rsidP="00C91970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тип компрессора – винтовой;</w:t>
      </w:r>
    </w:p>
    <w:p w:rsidR="00C91970" w:rsidRPr="00DF67F2" w:rsidRDefault="00C91970" w:rsidP="00C91970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максимальное давление нагнетания – 0,9 МПа (9,0 кг/</w:t>
      </w:r>
      <m:oMath>
        <m:sSup>
          <m:sSupPr>
            <m:ctrlPr>
              <w:rPr>
                <w:rFonts w:ascii="Cambria Math" w:hAnsi="Cambria Math" w:cs="Times New Roman"/>
                <w:bCs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см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)</m:t>
        </m:r>
      </m:oMath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91970" w:rsidRPr="00DF67F2" w:rsidRDefault="00C91970" w:rsidP="00C91970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производительность – 0,42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  <w:r w:rsidRPr="00DF67F2">
        <w:rPr>
          <w:rFonts w:ascii="Times New Roman" w:hAnsi="Times New Roman" w:cs="Times New Roman"/>
          <w:sz w:val="28"/>
          <w:szCs w:val="28"/>
        </w:rPr>
        <w:t>/мин;</w:t>
      </w:r>
    </w:p>
    <w:p w:rsidR="00C91970" w:rsidRPr="00DF67F2" w:rsidRDefault="00C91970" w:rsidP="00C91970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потребляемая мощность – не более 3,6 кВт;</w:t>
      </w:r>
    </w:p>
    <w:p w:rsidR="00C91970" w:rsidRPr="00DF67F2" w:rsidRDefault="00C91970" w:rsidP="00C91970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расход масла – не более 0,12 г/час;</w:t>
      </w:r>
    </w:p>
    <w:p w:rsidR="00C91970" w:rsidRPr="00DF67F2" w:rsidRDefault="00C91970" w:rsidP="00C91970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lastRenderedPageBreak/>
        <w:t>сопротивление изоляции электродвигателей – не менее 10 МОм;</w:t>
      </w:r>
    </w:p>
    <w:p w:rsidR="00C91970" w:rsidRPr="00DF67F2" w:rsidRDefault="00C91970" w:rsidP="00C91970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сопротивление изоляции между корпусом и элементами крепления рамы АКВ в раме троллейбуса – не менее 8,5 МОм;</w:t>
      </w:r>
    </w:p>
    <w:p w:rsidR="00C91970" w:rsidRPr="00DF67F2" w:rsidRDefault="00C91970" w:rsidP="00C91970">
      <w:pPr>
        <w:widowControl w:val="0"/>
        <w:numPr>
          <w:ilvl w:val="0"/>
          <w:numId w:val="11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температура масловоздушной смеси в компрессоре – не более 110 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℃</m:t>
        </m:r>
      </m:oMath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91970" w:rsidRPr="00DF67F2" w:rsidRDefault="00C91970" w:rsidP="00C91970">
      <w:pPr>
        <w:widowControl w:val="0"/>
        <w:numPr>
          <w:ilvl w:val="0"/>
          <w:numId w:val="11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габаритные размеры (длина, ширина, высота) – не более 740×390× 473;</w:t>
      </w:r>
    </w:p>
    <w:p w:rsidR="00C91970" w:rsidRDefault="00C91970" w:rsidP="00C91970">
      <w:pPr>
        <w:widowControl w:val="0"/>
        <w:numPr>
          <w:ilvl w:val="0"/>
          <w:numId w:val="11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масса – не более 80 кг;</w:t>
      </w:r>
    </w:p>
    <w:p w:rsidR="00C91970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Основные параметры приводного эле</w:t>
      </w:r>
      <w:r w:rsidR="00FF7F2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ктродвигателя указаны в таблице 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1.1</w:t>
      </w:r>
    </w:p>
    <w:p w:rsidR="00C91970" w:rsidRPr="0053171F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171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Таблица 1.1 - </w:t>
      </w:r>
      <w:r w:rsidRPr="0053171F">
        <w:rPr>
          <w:rFonts w:ascii="Times New Roman" w:hAnsi="Times New Roman" w:cs="Times New Roman"/>
          <w:sz w:val="28"/>
          <w:szCs w:val="28"/>
        </w:rPr>
        <w:t>Основные параметры приводного электродвигателя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2318"/>
        <w:gridCol w:w="1580"/>
        <w:gridCol w:w="1909"/>
        <w:gridCol w:w="2126"/>
        <w:gridCol w:w="1701"/>
      </w:tblGrid>
      <w:tr w:rsidR="00C91970" w:rsidRPr="00DF67F2" w:rsidTr="00C91970">
        <w:trPr>
          <w:trHeight w:val="993"/>
        </w:trPr>
        <w:tc>
          <w:tcPr>
            <w:tcW w:w="2318" w:type="dxa"/>
            <w:vAlign w:val="center"/>
          </w:tcPr>
          <w:p w:rsidR="00C91970" w:rsidRPr="00FF7F27" w:rsidRDefault="00C91970" w:rsidP="00C91970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  <w:p w:rsidR="00C91970" w:rsidRPr="00FF7F27" w:rsidRDefault="00C91970" w:rsidP="00C91970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sz w:val="24"/>
                <w:szCs w:val="24"/>
              </w:rPr>
              <w:t>электродвигателя</w:t>
            </w:r>
          </w:p>
        </w:tc>
        <w:tc>
          <w:tcPr>
            <w:tcW w:w="1580" w:type="dxa"/>
            <w:vAlign w:val="center"/>
          </w:tcPr>
          <w:p w:rsidR="00C91970" w:rsidRPr="00FF7F27" w:rsidRDefault="00C91970" w:rsidP="00C91970">
            <w:pPr>
              <w:suppressAutoHyphens/>
              <w:ind w:firstLine="2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C91970" w:rsidRPr="00FF7F27" w:rsidRDefault="00C91970" w:rsidP="00C91970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25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</w:tc>
        <w:tc>
          <w:tcPr>
            <w:tcW w:w="1909" w:type="dxa"/>
            <w:vAlign w:val="center"/>
          </w:tcPr>
          <w:p w:rsidR="00C91970" w:rsidRPr="00FF7F27" w:rsidRDefault="00C91970" w:rsidP="00C91970">
            <w:pPr>
              <w:suppressAutoHyphens/>
              <w:ind w:firstLine="13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sz w:val="24"/>
                <w:szCs w:val="24"/>
              </w:rPr>
              <w:t>Напряжение,</w:t>
            </w:r>
          </w:p>
          <w:p w:rsidR="00C91970" w:rsidRPr="00FF7F27" w:rsidRDefault="00C91970" w:rsidP="00C91970">
            <w:pPr>
              <w:suppressAutoHyphens/>
              <w:ind w:firstLine="13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6" w:type="dxa"/>
            <w:vAlign w:val="center"/>
          </w:tcPr>
          <w:p w:rsidR="00C91970" w:rsidRPr="00FF7F27" w:rsidRDefault="00C91970" w:rsidP="00C91970">
            <w:pPr>
              <w:suppressAutoHyphens/>
              <w:ind w:firstLine="6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число </w:t>
            </w:r>
            <w:proofErr w:type="gramStart"/>
            <w:r w:rsidRPr="00FF7F27">
              <w:rPr>
                <w:rFonts w:ascii="Times New Roman" w:hAnsi="Times New Roman" w:cs="Times New Roman"/>
                <w:sz w:val="24"/>
                <w:szCs w:val="24"/>
              </w:rPr>
              <w:t>оборотов,  об</w:t>
            </w:r>
            <w:proofErr w:type="gramEnd"/>
            <w:r w:rsidRPr="00FF7F27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1701" w:type="dxa"/>
            <w:vAlign w:val="center"/>
          </w:tcPr>
          <w:p w:rsidR="00C91970" w:rsidRPr="00FF7F27" w:rsidRDefault="00C91970" w:rsidP="00C91970">
            <w:pPr>
              <w:suppressAutoHyphens/>
              <w:ind w:right="178" w:firstLine="17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sz w:val="24"/>
                <w:szCs w:val="24"/>
              </w:rPr>
              <w:t>Масса,</w:t>
            </w:r>
          </w:p>
          <w:p w:rsidR="00C91970" w:rsidRPr="00FF7F27" w:rsidRDefault="00C91970" w:rsidP="00C91970">
            <w:pPr>
              <w:suppressAutoHyphens/>
              <w:ind w:right="178" w:firstLine="17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</w:tr>
      <w:tr w:rsidR="00C91970" w:rsidRPr="00DF67F2" w:rsidTr="00C91970">
        <w:trPr>
          <w:trHeight w:val="403"/>
        </w:trPr>
        <w:tc>
          <w:tcPr>
            <w:tcW w:w="2318" w:type="dxa"/>
            <w:vAlign w:val="center"/>
          </w:tcPr>
          <w:p w:rsidR="00C91970" w:rsidRPr="00FF7F27" w:rsidRDefault="00C91970" w:rsidP="00C91970">
            <w:pPr>
              <w:suppressAutoHyphens/>
              <w:ind w:firstLine="30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sz w:val="24"/>
                <w:szCs w:val="24"/>
              </w:rPr>
              <w:t>АИР100L2У3</w:t>
            </w:r>
          </w:p>
          <w:p w:rsidR="00C91970" w:rsidRPr="00FF7F27" w:rsidRDefault="00C91970" w:rsidP="00C91970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:rsidR="00C91970" w:rsidRPr="00FF7F27" w:rsidRDefault="00C91970" w:rsidP="00C91970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  <w:p w:rsidR="00C91970" w:rsidRPr="00FF7F27" w:rsidRDefault="00C91970" w:rsidP="00C91970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09" w:type="dxa"/>
            <w:vAlign w:val="center"/>
          </w:tcPr>
          <w:p w:rsidR="00C91970" w:rsidRPr="00FF7F27" w:rsidRDefault="00C91970" w:rsidP="00C91970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sz w:val="24"/>
                <w:szCs w:val="24"/>
              </w:rPr>
              <w:t>220/380</w:t>
            </w:r>
          </w:p>
          <w:p w:rsidR="00C91970" w:rsidRPr="00FF7F27" w:rsidRDefault="00C91970" w:rsidP="00C91970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91970" w:rsidRPr="00FF7F27" w:rsidRDefault="00C91970" w:rsidP="00C91970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sz w:val="24"/>
                <w:szCs w:val="24"/>
              </w:rPr>
              <w:t>2850</w:t>
            </w:r>
          </w:p>
          <w:p w:rsidR="00C91970" w:rsidRPr="00FF7F27" w:rsidRDefault="00C91970" w:rsidP="00C91970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91970" w:rsidRPr="00FF7F27" w:rsidRDefault="00C91970" w:rsidP="00C91970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  <w:p w:rsidR="00C91970" w:rsidRPr="00FF7F27" w:rsidRDefault="00C91970" w:rsidP="00C91970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C91970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91970" w:rsidRPr="00C05E69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05E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Состав и устройство станции.</w:t>
      </w:r>
    </w:p>
    <w:p w:rsidR="00C91970" w:rsidRPr="00DF67F2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Компрессорный</w:t>
      </w: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состоит из следующих основных составных частей: </w:t>
      </w:r>
    </w:p>
    <w:p w:rsidR="00C91970" w:rsidRPr="00DF67F2" w:rsidRDefault="00C91970" w:rsidP="00C91970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винтового компрессорного модуля; </w:t>
      </w:r>
    </w:p>
    <w:p w:rsidR="00C91970" w:rsidRPr="00DF67F2" w:rsidRDefault="00C91970" w:rsidP="00C91970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электродвигателя; </w:t>
      </w:r>
    </w:p>
    <w:p w:rsidR="00C91970" w:rsidRPr="00DF67F2" w:rsidRDefault="00C91970" w:rsidP="00C91970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воздушного фильтра; </w:t>
      </w:r>
    </w:p>
    <w:p w:rsidR="00C91970" w:rsidRPr="00DF67F2" w:rsidRDefault="00C91970" w:rsidP="00C91970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маслоотделителя (с фильтром); </w:t>
      </w:r>
    </w:p>
    <w:p w:rsidR="00C91970" w:rsidRPr="00DF67F2" w:rsidRDefault="00C91970" w:rsidP="00C91970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предохранительного клапана; </w:t>
      </w:r>
    </w:p>
    <w:p w:rsidR="00C91970" w:rsidRPr="00DF67F2" w:rsidRDefault="00C91970" w:rsidP="00C91970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масловоздушного радиатора (маслоохладителя);</w:t>
      </w:r>
    </w:p>
    <w:p w:rsidR="00C91970" w:rsidRPr="00DF67F2" w:rsidRDefault="00C91970" w:rsidP="00C91970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вентилятора (крыльчатки вентилятора); </w:t>
      </w:r>
    </w:p>
    <w:p w:rsidR="00C91970" w:rsidRDefault="00C91970" w:rsidP="00C91970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масляных трубопроводов.</w:t>
      </w:r>
    </w:p>
    <w:p w:rsidR="00C91970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Схема и устройство станции представлены на рисунке 1.1 и сам компрессорный агрегат представлен на рисунке 1.2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90F16AC" wp14:editId="02E5A4D9">
            <wp:extent cx="3940180" cy="3463047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305" cy="3514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C5F" w:rsidRPr="00FF7F27" w:rsidRDefault="004D4C5F" w:rsidP="004D4C5F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 w:rsidRPr="00FF7F27">
        <w:rPr>
          <w:rFonts w:ascii="Times New Roman" w:hAnsi="Times New Roman" w:cs="Times New Roman"/>
          <w:color w:val="000000"/>
          <w:sz w:val="24"/>
          <w:szCs w:val="28"/>
        </w:rPr>
        <w:t xml:space="preserve">1 –винтовой компрессорный блок, 2 - электродвигатель, 3 - радиатор охлаждения в кожухе, 4 - фильтр воздушный, 5 - фильтр-сепаратор, 6 - РВД, </w:t>
      </w:r>
    </w:p>
    <w:p w:rsidR="004D4C5F" w:rsidRPr="00FF7F27" w:rsidRDefault="004D4C5F" w:rsidP="004D4C5F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 w:rsidRPr="00FF7F27">
        <w:rPr>
          <w:rFonts w:ascii="Times New Roman" w:hAnsi="Times New Roman" w:cs="Times New Roman"/>
          <w:color w:val="000000"/>
          <w:sz w:val="24"/>
          <w:szCs w:val="28"/>
        </w:rPr>
        <w:t xml:space="preserve">7 - масляный фильтр, 8 - контур для слива масла, </w:t>
      </w:r>
    </w:p>
    <w:p w:rsidR="004D4C5F" w:rsidRDefault="004D4C5F" w:rsidP="004D4C5F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 w:rsidRPr="00FF7F27">
        <w:rPr>
          <w:rFonts w:ascii="Times New Roman" w:hAnsi="Times New Roman" w:cs="Times New Roman"/>
          <w:color w:val="000000"/>
          <w:sz w:val="24"/>
          <w:szCs w:val="28"/>
        </w:rPr>
        <w:t xml:space="preserve">9 - пробка </w:t>
      </w:r>
      <w:proofErr w:type="spellStart"/>
      <w:r w:rsidRPr="00FF7F27">
        <w:rPr>
          <w:rFonts w:ascii="Times New Roman" w:hAnsi="Times New Roman" w:cs="Times New Roman"/>
          <w:color w:val="000000"/>
          <w:sz w:val="24"/>
          <w:szCs w:val="28"/>
        </w:rPr>
        <w:t>маслозаливной</w:t>
      </w:r>
      <w:proofErr w:type="spellEnd"/>
      <w:r w:rsidRPr="00FF7F27">
        <w:rPr>
          <w:rFonts w:ascii="Times New Roman" w:hAnsi="Times New Roman" w:cs="Times New Roman"/>
          <w:color w:val="000000"/>
          <w:sz w:val="24"/>
          <w:szCs w:val="28"/>
        </w:rPr>
        <w:t xml:space="preserve"> горловины</w:t>
      </w:r>
    </w:p>
    <w:p w:rsidR="00C91970" w:rsidRPr="00FF7F27" w:rsidRDefault="00C91970" w:rsidP="00FF7F27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F7F27">
        <w:rPr>
          <w:rFonts w:ascii="Times New Roman" w:hAnsi="Times New Roman" w:cs="Times New Roman"/>
          <w:color w:val="000000"/>
          <w:sz w:val="24"/>
          <w:szCs w:val="28"/>
        </w:rPr>
        <w:t>Рисунок 1.1 - Агрегат компрессорный винтовой АРМ.АКВ.0,42/0,9Л.У2</w:t>
      </w:r>
    </w:p>
    <w:p w:rsidR="00FF7F27" w:rsidRPr="00FF7F27" w:rsidRDefault="00FF7F27" w:rsidP="00FF7F27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8"/>
        </w:rPr>
      </w:pPr>
    </w:p>
    <w:p w:rsidR="00C91970" w:rsidRPr="00DF67F2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Режим работы агрегата компрессорного винтового (АКВ) </w:t>
      </w: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повторно-кратковременный с продолжительностью включения от 0 % до 50 % при продолжительности цикла до 10 мин включительно. </w:t>
      </w:r>
    </w:p>
    <w:p w:rsidR="00C91970" w:rsidRPr="00DF67F2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Регулирование работы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компрессора </w:t>
      </w: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осуществляется пуском-остановкой приводного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электродвигателя. </w:t>
      </w:r>
    </w:p>
    <w:p w:rsidR="00C91970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Компрессор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должен эксплуатироваться при напряжениях питающей сети в соответствии с таблицей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</w:t>
      </w: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</w:p>
    <w:p w:rsidR="00C91970" w:rsidRDefault="004D4C5F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D4C5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Агрегат компрессорный винтовой АРМ.АКВ.0,42/0,9Л.У2</w:t>
      </w:r>
      <w:r w:rsidR="00C91970"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должен функционировать нормально при кратковременном (до 5 мин)</w:t>
      </w:r>
      <w:r w:rsidR="00C9197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91970"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превышении давления нагнетания до 8,8 кг/</w:t>
      </w:r>
      <m:oMath>
        <m:sSup>
          <m:sSupPr>
            <m:ctrlPr>
              <w:rPr>
                <w:rFonts w:ascii="Cambria Math" w:hAnsi="Cambria Math" w:cs="Times New Roman"/>
                <w:bCs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см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sup>
        </m:sSup>
      </m:oMath>
      <w:r w:rsidR="00C91970"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но не чаще о</w:t>
      </w:r>
      <w:r w:rsidR="00C9197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дного раза за один час.</w:t>
      </w:r>
    </w:p>
    <w:p w:rsidR="00C91970" w:rsidRPr="00DF67F2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</w:t>
      </w: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Напряжение в питающей сети на клеммах электродвигателя.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08"/>
        <w:gridCol w:w="3138"/>
        <w:gridCol w:w="3099"/>
      </w:tblGrid>
      <w:tr w:rsidR="00C91970" w:rsidRPr="00DF67F2" w:rsidTr="00C91970">
        <w:tc>
          <w:tcPr>
            <w:tcW w:w="10682" w:type="dxa"/>
            <w:gridSpan w:val="3"/>
          </w:tcPr>
          <w:p w:rsidR="00C91970" w:rsidRPr="00A50D0A" w:rsidRDefault="00C91970" w:rsidP="00C91970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50D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Напряжение питающей сети, В</w:t>
            </w:r>
          </w:p>
        </w:tc>
      </w:tr>
      <w:tr w:rsidR="00C91970" w:rsidRPr="00DF67F2" w:rsidTr="00C91970">
        <w:tc>
          <w:tcPr>
            <w:tcW w:w="3560" w:type="dxa"/>
          </w:tcPr>
          <w:p w:rsidR="00C91970" w:rsidRPr="00A50D0A" w:rsidRDefault="00C91970" w:rsidP="00C91970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50D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Наименьшее</w:t>
            </w:r>
          </w:p>
        </w:tc>
        <w:tc>
          <w:tcPr>
            <w:tcW w:w="3561" w:type="dxa"/>
          </w:tcPr>
          <w:p w:rsidR="00C91970" w:rsidRPr="00A50D0A" w:rsidRDefault="00C91970" w:rsidP="00C91970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50D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Номинальное</w:t>
            </w:r>
          </w:p>
        </w:tc>
        <w:tc>
          <w:tcPr>
            <w:tcW w:w="3561" w:type="dxa"/>
          </w:tcPr>
          <w:p w:rsidR="00C91970" w:rsidRPr="00A50D0A" w:rsidRDefault="00C91970" w:rsidP="00C91970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50D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Наибольшее</w:t>
            </w:r>
          </w:p>
        </w:tc>
      </w:tr>
      <w:tr w:rsidR="00C91970" w:rsidRPr="00DF67F2" w:rsidTr="00C91970">
        <w:tc>
          <w:tcPr>
            <w:tcW w:w="3560" w:type="dxa"/>
          </w:tcPr>
          <w:p w:rsidR="00C91970" w:rsidRPr="00A50D0A" w:rsidRDefault="00C91970" w:rsidP="00C91970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50D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185/</w:t>
            </w:r>
            <w:r w:rsidRPr="00A50D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3561" w:type="dxa"/>
          </w:tcPr>
          <w:p w:rsidR="00C91970" w:rsidRPr="00A50D0A" w:rsidRDefault="00C91970" w:rsidP="00C91970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50D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220/380</w:t>
            </w:r>
          </w:p>
        </w:tc>
        <w:tc>
          <w:tcPr>
            <w:tcW w:w="3561" w:type="dxa"/>
          </w:tcPr>
          <w:p w:rsidR="00C91970" w:rsidRPr="00A50D0A" w:rsidRDefault="00C91970" w:rsidP="00C91970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50D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320/430</w:t>
            </w:r>
          </w:p>
        </w:tc>
      </w:tr>
    </w:tbl>
    <w:p w:rsidR="00FF7F27" w:rsidRDefault="00FF7F27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5694E" w:rsidRDefault="0095694E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91970" w:rsidRPr="00DF67F2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Компрессор</w:t>
      </w: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должен эксплуатироваться в диапазоне рабочих давлений от 6 до 8,2 кг/</w:t>
      </w:r>
      <m:oMath>
        <m:sSup>
          <m:sSupPr>
            <m:ctrlPr>
              <w:rPr>
                <w:rFonts w:ascii="Cambria Math" w:hAnsi="Cambria Math" w:cs="Times New Roman"/>
                <w:bCs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см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sup>
        </m:sSup>
      </m:oMath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при</w:t>
      </w:r>
    </w:p>
    <w:p w:rsidR="00C91970" w:rsidRPr="00DF67F2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Компрессорный агрегат</w:t>
      </w: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должен выдерживать воздействие внешних механических факторов,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регламен</w:t>
      </w: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тированных ГОСТом 17516.1 для группы механических исполнений М28.</w:t>
      </w:r>
    </w:p>
    <w:p w:rsidR="00C91970" w:rsidRPr="004D4C5F" w:rsidRDefault="004D4C5F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D4C5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Агрегат компрессорный винтовой АРМ.АКВ.0,42/0,9Л.У2</w:t>
      </w:r>
      <w:r w:rsidR="00C91970"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должен быть работоспособным при температуре окружающего воздуха от минус 40 до + 40 °С включительно и </w:t>
      </w:r>
      <w:r w:rsidR="00C9197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 наклоне троллейбуса до 16 </w:t>
      </w:r>
      <w:proofErr w:type="gramStart"/>
      <w:r w:rsidR="00C9197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% .</w:t>
      </w:r>
      <w:proofErr w:type="gramEnd"/>
      <w:r w:rsidR="00C9197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91970" w:rsidRPr="004D4C5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[2]</w:t>
      </w:r>
    </w:p>
    <w:p w:rsidR="00C91970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91970" w:rsidRPr="00DF67F2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000000" w:themeColor="text1"/>
          <w:sz w:val="28"/>
          <w:szCs w:val="28"/>
        </w:rPr>
        <w:drawing>
          <wp:inline distT="0" distB="0" distL="0" distR="0" wp14:anchorId="3EF1BC93" wp14:editId="5ADC1F88">
            <wp:extent cx="5499487" cy="3093395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61207_15420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4161" cy="3118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F27" w:rsidRPr="00FF7F27" w:rsidRDefault="00C91970" w:rsidP="00FF7F27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Cs/>
          <w:color w:val="000000" w:themeColor="text1"/>
          <w:sz w:val="24"/>
          <w:szCs w:val="28"/>
        </w:rPr>
      </w:pPr>
      <w:r w:rsidRPr="00FF7F27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Рисунок 1.2 - Компрессорный агрегат АРМ.АКВ.0,42/0,9Л.У2</w:t>
      </w:r>
    </w:p>
    <w:p w:rsidR="00FF7F27" w:rsidRDefault="00FF7F27">
      <w:pPr>
        <w:spacing w:after="160" w:line="259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 w:type="page"/>
      </w:r>
    </w:p>
    <w:p w:rsidR="00C91970" w:rsidRPr="001A68DB" w:rsidRDefault="00FF7F27" w:rsidP="00FF7F27">
      <w:pPr>
        <w:tabs>
          <w:tab w:val="left" w:pos="8317"/>
        </w:tabs>
        <w:suppressAutoHyphens/>
        <w:spacing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7" w:name="_Toc517159356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 </w:t>
      </w:r>
      <w:r w:rsidRPr="001A68DB">
        <w:rPr>
          <w:rFonts w:ascii="Times New Roman" w:hAnsi="Times New Roman" w:cs="Times New Roman"/>
          <w:b/>
          <w:sz w:val="28"/>
          <w:szCs w:val="28"/>
        </w:rPr>
        <w:t>АНАЛИЗ ОПАСНЫХ ФАКТОРОВ ШУМА И ВИБРАЦИИ ПРИ ЭКСПЛУАТАЦИИ ПЕРЕДВИЖНЫХ КОМПРЕССОРНЫХ СТАНЦИЙ</w:t>
      </w:r>
      <w:bookmarkEnd w:id="7"/>
    </w:p>
    <w:p w:rsidR="00C91970" w:rsidRPr="00DF67F2" w:rsidRDefault="001A68DB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91970" w:rsidRPr="00DF67F2">
        <w:rPr>
          <w:rFonts w:ascii="Times New Roman" w:hAnsi="Times New Roman" w:cs="Times New Roman"/>
          <w:sz w:val="28"/>
          <w:szCs w:val="28"/>
        </w:rPr>
        <w:t>. Повышенный уровень шума на рабочем месте.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При эксплуатации </w:t>
      </w:r>
      <w:r w:rsidR="00FE2D4E">
        <w:rPr>
          <w:rFonts w:ascii="Times New Roman" w:hAnsi="Times New Roman" w:cs="Times New Roman"/>
          <w:sz w:val="28"/>
          <w:szCs w:val="28"/>
        </w:rPr>
        <w:t xml:space="preserve">ПКС </w:t>
      </w:r>
      <w:r w:rsidRPr="00DF67F2">
        <w:rPr>
          <w:rFonts w:ascii="Times New Roman" w:hAnsi="Times New Roman" w:cs="Times New Roman"/>
          <w:sz w:val="28"/>
          <w:szCs w:val="28"/>
        </w:rPr>
        <w:t>различают шумы</w:t>
      </w:r>
      <w:r w:rsidR="00FE2D4E">
        <w:rPr>
          <w:rFonts w:ascii="Times New Roman" w:hAnsi="Times New Roman" w:cs="Times New Roman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>механического,</w:t>
      </w:r>
      <w:r w:rsidR="00FE2D4E">
        <w:rPr>
          <w:rFonts w:ascii="Times New Roman" w:hAnsi="Times New Roman" w:cs="Times New Roman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>аэродинамического,</w:t>
      </w:r>
      <w:r w:rsidR="00FE2D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гидродинамического </w:t>
      </w:r>
      <w:r w:rsidRPr="00DF67F2">
        <w:rPr>
          <w:rFonts w:ascii="Times New Roman" w:hAnsi="Times New Roman" w:cs="Times New Roman"/>
          <w:sz w:val="28"/>
          <w:szCs w:val="28"/>
        </w:rPr>
        <w:t>происхождения.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Нормы шума на рабочих местах при действии их источников определены ГОСТ 12.1.003-83* «Шум. Общие требования безопасности».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Разл</w:t>
      </w:r>
      <w:r>
        <w:rPr>
          <w:rFonts w:ascii="Times New Roman" w:hAnsi="Times New Roman" w:cs="Times New Roman"/>
          <w:sz w:val="28"/>
          <w:szCs w:val="28"/>
        </w:rPr>
        <w:t>ичные методы определения акустических</w:t>
      </w:r>
      <w:r w:rsidRPr="00DF67F2">
        <w:rPr>
          <w:rFonts w:ascii="Times New Roman" w:hAnsi="Times New Roman" w:cs="Times New Roman"/>
          <w:sz w:val="28"/>
          <w:szCs w:val="28"/>
        </w:rPr>
        <w:t xml:space="preserve"> характеристик машин, механизмов, установок приведены в ГОСТ Р 51402; классификация методов и средств защиты от шума – в ГОСТ 12.1.029-80; акустические расчеты, расчет и проектирование средств звукоизоляции и звукопоглощения – в СНиП 23.03-2003 «Защита от шума».</w:t>
      </w:r>
    </w:p>
    <w:p w:rsidR="00C91970" w:rsidRPr="00956229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DF67F2">
        <w:rPr>
          <w:rFonts w:ascii="Times New Roman" w:hAnsi="Times New Roman" w:cs="Times New Roman"/>
          <w:sz w:val="28"/>
          <w:szCs w:val="28"/>
        </w:rPr>
        <w:t>шумозаглушенных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 xml:space="preserve"> станций уровень звука</w:t>
      </w:r>
      <w:r>
        <w:rPr>
          <w:rFonts w:ascii="Times New Roman" w:hAnsi="Times New Roman" w:cs="Times New Roman"/>
          <w:sz w:val="28"/>
          <w:szCs w:val="28"/>
        </w:rPr>
        <w:t xml:space="preserve"> на рабочих местах в зоне обслу</w:t>
      </w:r>
      <w:r w:rsidRPr="00DF67F2">
        <w:rPr>
          <w:rFonts w:ascii="Times New Roman" w:hAnsi="Times New Roman" w:cs="Times New Roman"/>
          <w:sz w:val="28"/>
          <w:szCs w:val="28"/>
        </w:rPr>
        <w:t xml:space="preserve">живания станций не должен превышать – 80 </w:t>
      </w:r>
      <w:proofErr w:type="spellStart"/>
      <w:r w:rsidRPr="00DF67F2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>.</w:t>
      </w:r>
      <w:r w:rsidRPr="008D10DC">
        <w:rPr>
          <w:rFonts w:ascii="Times New Roman" w:hAnsi="Times New Roman" w:cs="Times New Roman"/>
          <w:sz w:val="28"/>
          <w:szCs w:val="28"/>
        </w:rPr>
        <w:t xml:space="preserve"> [</w:t>
      </w:r>
      <w:r w:rsidRPr="00956229">
        <w:rPr>
          <w:rFonts w:ascii="Times New Roman" w:hAnsi="Times New Roman" w:cs="Times New Roman"/>
          <w:sz w:val="28"/>
          <w:szCs w:val="28"/>
        </w:rPr>
        <w:t>5]</w:t>
      </w:r>
    </w:p>
    <w:p w:rsidR="00C91970" w:rsidRPr="00DF67F2" w:rsidRDefault="001A68DB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91970" w:rsidRPr="00DF67F2">
        <w:rPr>
          <w:rFonts w:ascii="Times New Roman" w:hAnsi="Times New Roman" w:cs="Times New Roman"/>
          <w:sz w:val="28"/>
          <w:szCs w:val="28"/>
        </w:rPr>
        <w:t>. Повышенный уровень вибрации.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При эксплуатации передвижных компрессорных станций нормы технологической вибрации нормы на рабочих местах при воздействии источников вибрации определены ГОСТ 12.1.012 «Вибрация. Общие требования безопасности». Методы измерения вибрации в производственных помещениях и на рабочих местах в ГОСТ 12.1.043-90.</w:t>
      </w:r>
    </w:p>
    <w:p w:rsidR="00C91970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Уровень вибрации на рабочих местах станции не должен превышать установленный ГОСТ 12.1.012-90.</w:t>
      </w:r>
    </w:p>
    <w:p w:rsidR="00FF7F27" w:rsidRDefault="001A68DB" w:rsidP="00FF7F27">
      <w:pPr>
        <w:shd w:val="clear" w:color="auto" w:fill="FFFFFF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68DB">
        <w:rPr>
          <w:rFonts w:ascii="Times New Roman" w:hAnsi="Times New Roman" w:cs="Times New Roman"/>
          <w:color w:val="000000"/>
          <w:sz w:val="28"/>
          <w:szCs w:val="28"/>
        </w:rPr>
        <w:t>Для обеспечения защиты окружающей среды от акустического загрязнения и обеспечения комфортных условий работы обслуживающего персонала компрессорных агрегатов необходимо разработать мероприятия по снижени</w:t>
      </w:r>
      <w:r w:rsidR="00FF7F27">
        <w:rPr>
          <w:rFonts w:ascii="Times New Roman" w:hAnsi="Times New Roman" w:cs="Times New Roman"/>
          <w:color w:val="000000"/>
          <w:sz w:val="28"/>
          <w:szCs w:val="28"/>
        </w:rPr>
        <w:t>ю шума компрессорных установок.</w:t>
      </w:r>
    </w:p>
    <w:p w:rsidR="00C91970" w:rsidRPr="00FF7F27" w:rsidRDefault="00FF7F27" w:rsidP="00FF7F27">
      <w:pPr>
        <w:spacing w:after="160" w:line="259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C91970" w:rsidRDefault="00FF7F27" w:rsidP="00FF7F27">
      <w:pPr>
        <w:suppressAutoHyphens/>
        <w:spacing w:after="12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8" w:name="_Toc517159357"/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3 </w:t>
      </w:r>
      <w:r w:rsidR="00C91970">
        <w:rPr>
          <w:rFonts w:ascii="Times New Roman" w:hAnsi="Times New Roman" w:cs="Times New Roman"/>
          <w:b/>
          <w:sz w:val="28"/>
          <w:szCs w:val="28"/>
        </w:rPr>
        <w:t>ИЗМЕРЕНИЯ АКУСТИЧЕСКИХ</w:t>
      </w:r>
      <w:r w:rsidR="00C91970" w:rsidRPr="00820A8F">
        <w:rPr>
          <w:rFonts w:ascii="Times New Roman" w:hAnsi="Times New Roman" w:cs="Times New Roman"/>
          <w:b/>
          <w:sz w:val="28"/>
          <w:szCs w:val="28"/>
        </w:rPr>
        <w:t xml:space="preserve"> ХАРАКТЕРИСТИК </w:t>
      </w:r>
      <w:r w:rsidR="00C91970">
        <w:rPr>
          <w:rFonts w:ascii="Times New Roman" w:hAnsi="Times New Roman" w:cs="Times New Roman"/>
          <w:b/>
          <w:sz w:val="28"/>
          <w:szCs w:val="28"/>
        </w:rPr>
        <w:t>КОМПРЕССОРНОГО АГРЕГАТА</w:t>
      </w:r>
      <w:bookmarkEnd w:id="8"/>
    </w:p>
    <w:p w:rsidR="00C91970" w:rsidRDefault="00C91970" w:rsidP="00FF7F27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DF67F2">
        <w:rPr>
          <w:rFonts w:ascii="Times New Roman" w:hAnsi="Times New Roman" w:cs="Times New Roman"/>
          <w:sz w:val="28"/>
          <w:szCs w:val="28"/>
        </w:rPr>
        <w:t xml:space="preserve">ыли проделаны измерения уровней шума </w:t>
      </w:r>
      <w:r w:rsidRPr="00DF67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агрегата компрессорного винтового типа АРМ.АКВ.0,42/0,9Л.У2</w:t>
      </w:r>
      <w:r w:rsidRPr="00DF67F2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  <w:t xml:space="preserve"> с целью определения его акустических характеристик.</w:t>
      </w:r>
      <w:r w:rsidR="00FF7F27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  <w:t xml:space="preserve"> </w:t>
      </w:r>
    </w:p>
    <w:p w:rsidR="00C91970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</w:pPr>
      <w:r w:rsidRPr="00DF67F2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  <w:t xml:space="preserve">Испытываемый </w:t>
      </w:r>
      <w:r w:rsidR="00FE2D4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  <w:t>ИШ</w:t>
      </w:r>
      <w:r w:rsidRPr="00DF67F2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  <w:t xml:space="preserve"> установили в середине испытательной площадки, на </w:t>
      </w:r>
      <w:proofErr w:type="spellStart"/>
      <w:r w:rsidRPr="00DF67F2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  <w:t>звукоотражающей</w:t>
      </w:r>
      <w:proofErr w:type="spellEnd"/>
      <w:r w:rsidRPr="00DF67F2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  <w:t xml:space="preserve"> плоскости. Установили точки расположения микрофона от источника шума на расстояние </w:t>
      </w:r>
      <w:r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  <w:t xml:space="preserve">7,5м и 1 </w:t>
      </w:r>
      <w:r w:rsidRPr="00DF67F2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  <w:t>м</w:t>
      </w:r>
      <w:r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  <w:t xml:space="preserve">, как показано на рисунке </w:t>
      </w:r>
      <w:r w:rsidR="00FF7F27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  <w:t>3.1 и рисунке 3</w:t>
      </w:r>
      <w:r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  <w:t>.3</w:t>
      </w:r>
      <w:r w:rsidRPr="00DF67F2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  <w:t xml:space="preserve">. Высота микрофонов над поверхностью площадки: </w:t>
      </w:r>
      <w:r w:rsidRPr="00DF67F2">
        <w:rPr>
          <w:rFonts w:ascii="Times New Roman" w:hAnsi="Times New Roman" w:cs="Times New Roman"/>
          <w:spacing w:val="-4"/>
          <w:sz w:val="28"/>
          <w:szCs w:val="28"/>
        </w:rPr>
        <w:t>(1,5±0,1) м.</w:t>
      </w:r>
      <w:r w:rsidRPr="00DF67F2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  <w:t xml:space="preserve">  Для защиты микрофона от воздействия ветра использовался ветрозащитный экран</w:t>
      </w:r>
      <w:r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  <w:t xml:space="preserve">. Режим источников шума был номинальный. </w:t>
      </w:r>
      <w:r w:rsidR="00FF7F27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</w:rPr>
        <w:t>Результаты измерений представлены в таблице 2.1.</w:t>
      </w:r>
    </w:p>
    <w:p w:rsidR="00FF7F27" w:rsidRDefault="00C91970" w:rsidP="00FF7F27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DF67F2">
        <w:rPr>
          <w:rFonts w:ascii="Times New Roman" w:hAnsi="Times New Roman" w:cs="Times New Roman"/>
          <w:noProof/>
          <w:spacing w:val="-4"/>
          <w:sz w:val="28"/>
          <w:szCs w:val="28"/>
        </w:rPr>
        <w:drawing>
          <wp:inline distT="0" distB="0" distL="0" distR="0" wp14:anchorId="4FE1DAB2" wp14:editId="268FD07B">
            <wp:extent cx="4398584" cy="4163438"/>
            <wp:effectExtent l="0" t="0" r="2540" b="889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2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8486" cy="4220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C5F" w:rsidRDefault="004D4C5F" w:rsidP="00FF7F27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pacing w:val="-4"/>
          <w:sz w:val="24"/>
          <w:szCs w:val="28"/>
        </w:rPr>
      </w:pPr>
      <w:r>
        <w:rPr>
          <w:rFonts w:ascii="Times New Roman" w:hAnsi="Times New Roman" w:cs="Times New Roman"/>
          <w:spacing w:val="-4"/>
          <w:sz w:val="24"/>
          <w:szCs w:val="28"/>
        </w:rPr>
        <w:t xml:space="preserve">1-4 </w:t>
      </w:r>
      <w:r>
        <w:rPr>
          <w:rFonts w:ascii="Times New Roman" w:hAnsi="Times New Roman" w:cs="Times New Roman"/>
          <w:spacing w:val="-4"/>
          <w:sz w:val="24"/>
          <w:szCs w:val="28"/>
        </w:rPr>
        <w:softHyphen/>
        <w:t xml:space="preserve"> РТ</w:t>
      </w:r>
    </w:p>
    <w:p w:rsidR="00C91970" w:rsidRPr="00FF7F27" w:rsidRDefault="00FF7F27" w:rsidP="00FF7F27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pacing w:val="-4"/>
          <w:sz w:val="24"/>
          <w:szCs w:val="28"/>
        </w:rPr>
      </w:pPr>
      <w:r>
        <w:rPr>
          <w:rFonts w:ascii="Times New Roman" w:hAnsi="Times New Roman" w:cs="Times New Roman"/>
          <w:spacing w:val="-4"/>
          <w:sz w:val="24"/>
          <w:szCs w:val="28"/>
        </w:rPr>
        <w:t>Рисунок 3</w:t>
      </w:r>
      <w:r w:rsidR="00C91970" w:rsidRPr="00FF7F27">
        <w:rPr>
          <w:rFonts w:ascii="Times New Roman" w:hAnsi="Times New Roman" w:cs="Times New Roman"/>
          <w:spacing w:val="-4"/>
          <w:sz w:val="24"/>
          <w:szCs w:val="28"/>
        </w:rPr>
        <w:t xml:space="preserve">.1 - Схема расположения точек измерений на расстоянии 7,5 </w:t>
      </w:r>
    </w:p>
    <w:p w:rsidR="00FF7F27" w:rsidRDefault="00FF7F27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7F27" w:rsidRDefault="00FF7F27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1970" w:rsidRPr="00012969" w:rsidRDefault="00FF7F27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3.1</w:t>
      </w:r>
      <w:r w:rsidR="00C91970" w:rsidRPr="00DF67F2">
        <w:rPr>
          <w:rFonts w:ascii="Times New Roman" w:hAnsi="Times New Roman" w:cs="Times New Roman"/>
          <w:sz w:val="28"/>
          <w:szCs w:val="28"/>
        </w:rPr>
        <w:t xml:space="preserve">-Акустические характеристики компрессорного агрегата на расстоянии 7,5 м </w:t>
      </w:r>
    </w:p>
    <w:tbl>
      <w:tblPr>
        <w:tblStyle w:val="11"/>
        <w:tblpPr w:leftFromText="180" w:rightFromText="180" w:vertAnchor="text" w:horzAnchor="margin" w:tblpXSpec="center" w:tblpY="179"/>
        <w:tblW w:w="9351" w:type="dxa"/>
        <w:tblLayout w:type="fixed"/>
        <w:tblLook w:val="04A0" w:firstRow="1" w:lastRow="0" w:firstColumn="1" w:lastColumn="0" w:noHBand="0" w:noVBand="1"/>
      </w:tblPr>
      <w:tblGrid>
        <w:gridCol w:w="1271"/>
        <w:gridCol w:w="510"/>
        <w:gridCol w:w="199"/>
        <w:gridCol w:w="709"/>
        <w:gridCol w:w="584"/>
        <w:gridCol w:w="534"/>
        <w:gridCol w:w="583"/>
        <w:gridCol w:w="567"/>
        <w:gridCol w:w="567"/>
        <w:gridCol w:w="708"/>
        <w:gridCol w:w="709"/>
        <w:gridCol w:w="709"/>
        <w:gridCol w:w="709"/>
        <w:gridCol w:w="992"/>
      </w:tblGrid>
      <w:tr w:rsidR="00C91970" w:rsidRPr="004C7F2F" w:rsidTr="00C91970">
        <w:trPr>
          <w:tblHeader/>
        </w:trPr>
        <w:tc>
          <w:tcPr>
            <w:tcW w:w="1271" w:type="dxa"/>
            <w:vMerge w:val="restart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Величина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left="-108" w:right="-113" w:firstLine="10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№ точки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№ измерения</w:t>
            </w:r>
          </w:p>
        </w:tc>
        <w:tc>
          <w:tcPr>
            <w:tcW w:w="5670" w:type="dxa"/>
            <w:gridSpan w:val="9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Уровни звукового давления, дБ, в октавных полосах частот со среднегеометрическими частотами, Гц</w:t>
            </w:r>
          </w:p>
        </w:tc>
        <w:tc>
          <w:tcPr>
            <w:tcW w:w="992" w:type="dxa"/>
            <w:vMerge w:val="restart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Уровни звука, </w:t>
            </w:r>
            <w:proofErr w:type="spellStart"/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дБА</w:t>
            </w:r>
            <w:proofErr w:type="spellEnd"/>
          </w:p>
        </w:tc>
      </w:tr>
      <w:tr w:rsidR="00C91970" w:rsidRPr="004C7F2F" w:rsidTr="00C91970">
        <w:trPr>
          <w:tblHeader/>
        </w:trPr>
        <w:tc>
          <w:tcPr>
            <w:tcW w:w="1271" w:type="dxa"/>
            <w:vMerge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31,5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250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4000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8000</w:t>
            </w:r>
          </w:p>
        </w:tc>
        <w:tc>
          <w:tcPr>
            <w:tcW w:w="992" w:type="dxa"/>
            <w:vMerge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1970" w:rsidRPr="004C7F2F" w:rsidTr="00C91970">
        <w:tc>
          <w:tcPr>
            <w:tcW w:w="1271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Фоновый шум</w:t>
            </w:r>
          </w:p>
        </w:tc>
        <w:tc>
          <w:tcPr>
            <w:tcW w:w="709" w:type="dxa"/>
            <w:gridSpan w:val="2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</w:tr>
      <w:tr w:rsidR="00C91970" w:rsidRPr="004C7F2F" w:rsidTr="00C91970">
        <w:tc>
          <w:tcPr>
            <w:tcW w:w="1271" w:type="dxa"/>
            <w:vMerge w:val="restart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Шум</w:t>
            </w:r>
          </w:p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 w:hanging="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компрессора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76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**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53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**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**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</w:t>
            </w:r>
          </w:p>
        </w:tc>
      </w:tr>
      <w:tr w:rsidR="00C91970" w:rsidRPr="004C7F2F" w:rsidTr="00C91970">
        <w:trPr>
          <w:trHeight w:val="825"/>
        </w:trPr>
        <w:tc>
          <w:tcPr>
            <w:tcW w:w="2689" w:type="dxa"/>
            <w:gridSpan w:val="4"/>
            <w:vAlign w:val="center"/>
          </w:tcPr>
          <w:p w:rsidR="00C91970" w:rsidRPr="00012969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bCs/>
                <w:sz w:val="24"/>
                <w:szCs w:val="24"/>
              </w:rPr>
              <w:t>Среднее значение уровней на измерительной плоскости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C91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C91970" w:rsidRPr="004C7F2F" w:rsidTr="00C91970">
        <w:trPr>
          <w:trHeight w:val="637"/>
        </w:trPr>
        <w:tc>
          <w:tcPr>
            <w:tcW w:w="1781" w:type="dxa"/>
            <w:gridSpan w:val="2"/>
            <w:tcBorders>
              <w:right w:val="single" w:sz="4" w:space="0" w:color="auto"/>
            </w:tcBorders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969">
              <w:rPr>
                <w:rFonts w:ascii="Times New Roman" w:eastAsia="Times New Roman" w:hAnsi="Times New Roman" w:cs="Times New Roman"/>
                <w:sz w:val="24"/>
                <w:szCs w:val="24"/>
              </w:rPr>
              <w:t>СН 2.2.4/2.1.8.562-96</w:t>
            </w:r>
          </w:p>
        </w:tc>
        <w:tc>
          <w:tcPr>
            <w:tcW w:w="908" w:type="dxa"/>
            <w:gridSpan w:val="2"/>
            <w:tcBorders>
              <w:left w:val="single" w:sz="4" w:space="0" w:color="auto"/>
            </w:tcBorders>
            <w:vAlign w:val="center"/>
          </w:tcPr>
          <w:p w:rsidR="00C91970" w:rsidRPr="00012969" w:rsidRDefault="00C91970" w:rsidP="00C91970">
            <w:pPr>
              <w:spacing w:before="400" w:after="400"/>
              <w:ind w:right="-113" w:hanging="5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969">
              <w:rPr>
                <w:rFonts w:ascii="Times New Roman" w:eastAsia="Times New Roman" w:hAnsi="Times New Roman" w:cs="Times New Roman"/>
                <w:sz w:val="24"/>
                <w:szCs w:val="24"/>
              </w:rPr>
              <w:t>с 7 до 23 ч.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750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750252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750252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750252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750252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750252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750252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750252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750252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750252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C91970" w:rsidRPr="004C7F2F" w:rsidTr="00C91970">
        <w:trPr>
          <w:trHeight w:val="302"/>
        </w:trPr>
        <w:tc>
          <w:tcPr>
            <w:tcW w:w="2689" w:type="dxa"/>
            <w:gridSpan w:val="4"/>
            <w:vAlign w:val="center"/>
          </w:tcPr>
          <w:p w:rsidR="00C91970" w:rsidRPr="00012969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969">
              <w:rPr>
                <w:rFonts w:ascii="Times New Roman" w:eastAsia="Times New Roman" w:hAnsi="Times New Roman" w:cs="Times New Roman"/>
                <w:sz w:val="24"/>
                <w:szCs w:val="24"/>
              </w:rPr>
              <w:t>Превышения</w:t>
            </w:r>
          </w:p>
        </w:tc>
        <w:tc>
          <w:tcPr>
            <w:tcW w:w="584" w:type="dxa"/>
            <w:vAlign w:val="center"/>
          </w:tcPr>
          <w:p w:rsidR="00C91970" w:rsidRPr="00012969" w:rsidRDefault="00C91970" w:rsidP="00750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vAlign w:val="center"/>
          </w:tcPr>
          <w:p w:rsidR="00C91970" w:rsidRPr="00012969" w:rsidRDefault="00C91970" w:rsidP="00750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" w:type="dxa"/>
            <w:vAlign w:val="center"/>
          </w:tcPr>
          <w:p w:rsidR="00C91970" w:rsidRPr="00012969" w:rsidRDefault="00C91970" w:rsidP="00750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750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91970" w:rsidRPr="00012969" w:rsidRDefault="00C91970" w:rsidP="00750252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C91970" w:rsidRPr="00012969" w:rsidRDefault="00C91970" w:rsidP="00750252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750252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750252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C91970" w:rsidRPr="00012969" w:rsidRDefault="00C91970" w:rsidP="00750252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C91970" w:rsidRPr="00012969" w:rsidRDefault="00C91970" w:rsidP="00750252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29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C91970" w:rsidRPr="004C7F2F" w:rsidTr="00C91970">
        <w:trPr>
          <w:trHeight w:val="419"/>
        </w:trPr>
        <w:tc>
          <w:tcPr>
            <w:tcW w:w="9351" w:type="dxa"/>
            <w:gridSpan w:val="14"/>
            <w:vAlign w:val="center"/>
          </w:tcPr>
          <w:p w:rsidR="00C91970" w:rsidRPr="004C7F2F" w:rsidRDefault="00C91970" w:rsidP="00C91970">
            <w:pPr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**- Среднее значение уровней на измерительной плоскости по точкам измерения.</w:t>
            </w:r>
          </w:p>
        </w:tc>
      </w:tr>
    </w:tbl>
    <w:p w:rsidR="00C91970" w:rsidRPr="00DF67F2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right="12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1970" w:rsidRDefault="00C91970" w:rsidP="00C91970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Как </w:t>
      </w:r>
      <w:r w:rsidR="00FF7F27">
        <w:rPr>
          <w:rFonts w:ascii="Times New Roman" w:hAnsi="Times New Roman" w:cs="Times New Roman"/>
          <w:color w:val="000000"/>
          <w:sz w:val="28"/>
          <w:szCs w:val="28"/>
        </w:rPr>
        <w:t>видно из приведенных в таблице 3.1 и на рисунке 3</w:t>
      </w:r>
      <w:r>
        <w:rPr>
          <w:rFonts w:ascii="Times New Roman" w:hAnsi="Times New Roman" w:cs="Times New Roman"/>
          <w:color w:val="000000"/>
          <w:sz w:val="28"/>
          <w:szCs w:val="28"/>
        </w:rPr>
        <w:t>.2</w:t>
      </w:r>
      <w:r w:rsidRPr="00DF67F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измерений, шум компрессорн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ого агрегата </w:t>
      </w:r>
      <w:r w:rsidRPr="00DF67F2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DF67F2">
        <w:rPr>
          <w:rFonts w:ascii="Times New Roman" w:hAnsi="Times New Roman" w:cs="Times New Roman"/>
          <w:sz w:val="28"/>
          <w:szCs w:val="28"/>
        </w:rPr>
        <w:t>СН 2.2.4/2.1.8.562-96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территориях, непосредственно прилегающих к жилым домам</w:t>
      </w:r>
      <w:r w:rsidRPr="00DF67F2">
        <w:rPr>
          <w:rFonts w:ascii="Times New Roman" w:hAnsi="Times New Roman" w:cs="Times New Roman"/>
          <w:color w:val="000000"/>
          <w:sz w:val="28"/>
          <w:szCs w:val="28"/>
        </w:rPr>
        <w:t xml:space="preserve"> превышает требования норматива на высоких частотах</w:t>
      </w:r>
      <w:r w:rsidR="002515B5">
        <w:rPr>
          <w:rFonts w:ascii="Times New Roman" w:hAnsi="Times New Roman" w:cs="Times New Roman"/>
          <w:color w:val="000000"/>
          <w:sz w:val="28"/>
          <w:szCs w:val="28"/>
        </w:rPr>
        <w:t xml:space="preserve"> в дневное время суток</w:t>
      </w:r>
      <w:r w:rsidRPr="00DF67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1970" w:rsidRPr="00DF67F2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91970" w:rsidRPr="00DF67F2" w:rsidRDefault="00B52DDB" w:rsidP="00FF7F27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noProof/>
          <w:spacing w:val="-4"/>
          <w:sz w:val="28"/>
          <w:szCs w:val="28"/>
        </w:rPr>
        <w:lastRenderedPageBreak/>
        <w:drawing>
          <wp:inline distT="0" distB="0" distL="0" distR="0">
            <wp:extent cx="5934075" cy="26765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970" w:rsidRPr="001E12A4" w:rsidRDefault="00C91970" w:rsidP="001E12A4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FF7F27">
        <w:rPr>
          <w:rFonts w:ascii="Times New Roman" w:hAnsi="Times New Roman" w:cs="Times New Roman"/>
          <w:spacing w:val="-4"/>
          <w:sz w:val="24"/>
          <w:szCs w:val="28"/>
        </w:rPr>
        <w:t>Рис</w:t>
      </w:r>
      <w:r w:rsidR="00FF7F27" w:rsidRPr="00FF7F27">
        <w:rPr>
          <w:rFonts w:ascii="Times New Roman" w:hAnsi="Times New Roman" w:cs="Times New Roman"/>
          <w:spacing w:val="-4"/>
          <w:sz w:val="24"/>
          <w:szCs w:val="28"/>
        </w:rPr>
        <w:t>у</w:t>
      </w:r>
      <w:r w:rsidR="00FF7F27">
        <w:rPr>
          <w:rFonts w:ascii="Times New Roman" w:hAnsi="Times New Roman" w:cs="Times New Roman"/>
          <w:spacing w:val="-4"/>
          <w:sz w:val="24"/>
          <w:szCs w:val="28"/>
        </w:rPr>
        <w:t>нок 3</w:t>
      </w:r>
      <w:r w:rsidRPr="00FF7F27">
        <w:rPr>
          <w:rFonts w:ascii="Times New Roman" w:hAnsi="Times New Roman" w:cs="Times New Roman"/>
          <w:spacing w:val="-4"/>
          <w:sz w:val="24"/>
          <w:szCs w:val="28"/>
        </w:rPr>
        <w:t xml:space="preserve">.2 – </w:t>
      </w:r>
      <w:r w:rsidRPr="00FF7F27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Характеристика шума </w:t>
      </w:r>
      <w:r w:rsidR="004D4C5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компрессорного агрегата </w:t>
      </w:r>
      <w:r w:rsidR="001E12A4" w:rsidRPr="001E12A4">
        <w:rPr>
          <w:rFonts w:ascii="Times New Roman" w:hAnsi="Times New Roman" w:cs="Times New Roman"/>
          <w:bCs/>
          <w:color w:val="000000"/>
          <w:sz w:val="24"/>
          <w:szCs w:val="28"/>
        </w:rPr>
        <w:t>АРМ.АКВ.0,42/0,9Л.У2</w:t>
      </w:r>
      <w:r w:rsidRPr="00FF7F27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на высоте 1,5 м и на расстоянии 7,5 м от его контура в сравнении с нормами по СН </w:t>
      </w:r>
      <w:r w:rsidRPr="00FF7F27">
        <w:rPr>
          <w:rFonts w:ascii="Times New Roman" w:hAnsi="Times New Roman" w:cs="Times New Roman"/>
          <w:sz w:val="24"/>
          <w:szCs w:val="28"/>
        </w:rPr>
        <w:t>2.2.4/2.1.8.562-96</w:t>
      </w:r>
    </w:p>
    <w:p w:rsidR="00FF7F27" w:rsidRPr="00FF7F27" w:rsidRDefault="00FF7F27" w:rsidP="00FF7F27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C91970" w:rsidRPr="00604B89" w:rsidRDefault="00C91970" w:rsidP="00C91970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67F2">
        <w:rPr>
          <w:rFonts w:ascii="Times New Roman" w:hAnsi="Times New Roman" w:cs="Times New Roman"/>
          <w:color w:val="000000"/>
          <w:sz w:val="28"/>
          <w:szCs w:val="28"/>
        </w:rPr>
        <w:t xml:space="preserve">Для определения уровней звуковой мощности определялись УЗ и УЗД на расстоянии 1 м от </w:t>
      </w:r>
      <w:r>
        <w:rPr>
          <w:rFonts w:ascii="Times New Roman" w:hAnsi="Times New Roman" w:cs="Times New Roman"/>
          <w:color w:val="000000"/>
          <w:sz w:val="28"/>
          <w:szCs w:val="28"/>
        </w:rPr>
        <w:t>компрессора</w:t>
      </w:r>
      <w:r w:rsidRPr="00DF67F2">
        <w:rPr>
          <w:rFonts w:ascii="Times New Roman" w:hAnsi="Times New Roman" w:cs="Times New Roman"/>
          <w:color w:val="000000"/>
          <w:sz w:val="28"/>
          <w:szCs w:val="28"/>
        </w:rPr>
        <w:t xml:space="preserve"> при высоте микрофона 1,5 м в точках 1</w:t>
      </w:r>
      <w:r>
        <w:rPr>
          <w:rFonts w:ascii="Times New Roman" w:hAnsi="Times New Roman" w:cs="Times New Roman"/>
          <w:color w:val="000000"/>
          <w:sz w:val="28"/>
          <w:szCs w:val="28"/>
        </w:rPr>
        <w:t>-5.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Результаты измерений акустических </w:t>
      </w:r>
      <w:r w:rsidRPr="00DF67F2">
        <w:rPr>
          <w:rFonts w:ascii="Times New Roman" w:hAnsi="Times New Roman" w:cs="Times New Roman"/>
          <w:color w:val="000000"/>
          <w:sz w:val="28"/>
          <w:szCs w:val="28"/>
        </w:rPr>
        <w:t>характеристик при</w:t>
      </w:r>
      <w:r w:rsidR="00FF7F27">
        <w:rPr>
          <w:rFonts w:ascii="Times New Roman" w:hAnsi="Times New Roman" w:cs="Times New Roman"/>
          <w:color w:val="000000"/>
          <w:sz w:val="28"/>
          <w:szCs w:val="28"/>
        </w:rPr>
        <w:t>ведены в таблице 3</w:t>
      </w:r>
      <w:r w:rsidRPr="00DF67F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F7F27">
        <w:rPr>
          <w:rFonts w:ascii="Times New Roman" w:hAnsi="Times New Roman" w:cs="Times New Roman"/>
          <w:color w:val="000000"/>
          <w:sz w:val="28"/>
          <w:szCs w:val="28"/>
        </w:rPr>
        <w:t>2.</w:t>
      </w:r>
    </w:p>
    <w:p w:rsidR="00C91970" w:rsidRDefault="00C91970" w:rsidP="00C91970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F67F2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1CD7DF15" wp14:editId="2095ECF7">
            <wp:extent cx="3900791" cy="3618382"/>
            <wp:effectExtent l="0" t="0" r="5080" b="127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андр\Desktop\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4007" cy="3658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C5F" w:rsidRDefault="004D4C5F" w:rsidP="00FF7F27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1,2,3,4 – РТ; 5 </w:t>
      </w:r>
      <w:r>
        <w:rPr>
          <w:rFonts w:ascii="Times New Roman" w:hAnsi="Times New Roman" w:cs="Times New Roman"/>
          <w:color w:val="000000"/>
          <w:sz w:val="24"/>
          <w:szCs w:val="28"/>
        </w:rPr>
        <w:softHyphen/>
      </w:r>
      <w:r w:rsidR="0088181B">
        <w:rPr>
          <w:rFonts w:ascii="Times New Roman" w:hAnsi="Times New Roman" w:cs="Times New Roman"/>
          <w:color w:val="000000"/>
          <w:sz w:val="24"/>
          <w:szCs w:val="28"/>
        </w:rPr>
        <w:t>–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компрессорная станция </w:t>
      </w:r>
    </w:p>
    <w:p w:rsidR="00C91970" w:rsidRDefault="00FF7F27" w:rsidP="00FF7F27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Рисунок 3</w:t>
      </w:r>
      <w:r w:rsidR="00C91970" w:rsidRPr="00FF7F27">
        <w:rPr>
          <w:rFonts w:ascii="Times New Roman" w:hAnsi="Times New Roman" w:cs="Times New Roman"/>
          <w:color w:val="000000"/>
          <w:sz w:val="24"/>
          <w:szCs w:val="28"/>
        </w:rPr>
        <w:t>.3 - Схема расположения точек измерений на расстоянии 1 м</w:t>
      </w:r>
    </w:p>
    <w:p w:rsidR="00FF7F27" w:rsidRDefault="00FF7F27" w:rsidP="00FF7F27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8"/>
        </w:rPr>
      </w:pPr>
    </w:p>
    <w:p w:rsidR="00FF7F27" w:rsidRDefault="00FF7F27" w:rsidP="00FF7F27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8"/>
        </w:rPr>
      </w:pPr>
    </w:p>
    <w:p w:rsidR="00C91970" w:rsidRDefault="00FF7F27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Таблица 3.2</w:t>
      </w:r>
      <w:r w:rsidR="00C919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1970" w:rsidRPr="00DF67F2">
        <w:rPr>
          <w:rFonts w:ascii="Times New Roman" w:hAnsi="Times New Roman" w:cs="Times New Roman"/>
          <w:bCs/>
          <w:sz w:val="28"/>
          <w:szCs w:val="28"/>
        </w:rPr>
        <w:t>-</w:t>
      </w:r>
      <w:r w:rsidR="00C919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1970" w:rsidRPr="00DF67F2">
        <w:rPr>
          <w:rFonts w:ascii="Times New Roman" w:hAnsi="Times New Roman" w:cs="Times New Roman"/>
          <w:sz w:val="28"/>
          <w:szCs w:val="28"/>
        </w:rPr>
        <w:t xml:space="preserve">Акустические характеристики компрессорного агрегата на расстоянии 1 м </w:t>
      </w:r>
    </w:p>
    <w:tbl>
      <w:tblPr>
        <w:tblStyle w:val="11"/>
        <w:tblpPr w:leftFromText="180" w:rightFromText="180" w:vertAnchor="text" w:horzAnchor="margin" w:tblpXSpec="center" w:tblpY="179"/>
        <w:tblW w:w="9351" w:type="dxa"/>
        <w:tblLayout w:type="fixed"/>
        <w:tblLook w:val="04A0" w:firstRow="1" w:lastRow="0" w:firstColumn="1" w:lastColumn="0" w:noHBand="0" w:noVBand="1"/>
      </w:tblPr>
      <w:tblGrid>
        <w:gridCol w:w="1271"/>
        <w:gridCol w:w="689"/>
        <w:gridCol w:w="20"/>
        <w:gridCol w:w="709"/>
        <w:gridCol w:w="584"/>
        <w:gridCol w:w="534"/>
        <w:gridCol w:w="583"/>
        <w:gridCol w:w="567"/>
        <w:gridCol w:w="567"/>
        <w:gridCol w:w="708"/>
        <w:gridCol w:w="709"/>
        <w:gridCol w:w="709"/>
        <w:gridCol w:w="709"/>
        <w:gridCol w:w="992"/>
      </w:tblGrid>
      <w:tr w:rsidR="00C91970" w:rsidRPr="004C7F2F" w:rsidTr="00C91970">
        <w:trPr>
          <w:tblHeader/>
        </w:trPr>
        <w:tc>
          <w:tcPr>
            <w:tcW w:w="1271" w:type="dxa"/>
            <w:vMerge w:val="restart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Величина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left="-108" w:right="-113" w:firstLine="10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№ точки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№ измерения</w:t>
            </w:r>
          </w:p>
        </w:tc>
        <w:tc>
          <w:tcPr>
            <w:tcW w:w="5670" w:type="dxa"/>
            <w:gridSpan w:val="9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Уровни звукового давления, дБ, в октавных полосах частот со среднегеометрическими частотами, Гц</w:t>
            </w:r>
          </w:p>
        </w:tc>
        <w:tc>
          <w:tcPr>
            <w:tcW w:w="992" w:type="dxa"/>
            <w:vMerge w:val="restart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Уровни звука, </w:t>
            </w:r>
            <w:proofErr w:type="spellStart"/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дБА</w:t>
            </w:r>
            <w:proofErr w:type="spellEnd"/>
          </w:p>
        </w:tc>
      </w:tr>
      <w:tr w:rsidR="00C91970" w:rsidRPr="004C7F2F" w:rsidTr="00C91970">
        <w:trPr>
          <w:tblHeader/>
        </w:trPr>
        <w:tc>
          <w:tcPr>
            <w:tcW w:w="1271" w:type="dxa"/>
            <w:vMerge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31,5</w:t>
            </w:r>
          </w:p>
        </w:tc>
        <w:tc>
          <w:tcPr>
            <w:tcW w:w="534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583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567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250</w:t>
            </w:r>
          </w:p>
        </w:tc>
        <w:tc>
          <w:tcPr>
            <w:tcW w:w="567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708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709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  <w:tc>
          <w:tcPr>
            <w:tcW w:w="709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4000</w:t>
            </w:r>
          </w:p>
        </w:tc>
        <w:tc>
          <w:tcPr>
            <w:tcW w:w="709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8000</w:t>
            </w:r>
          </w:p>
        </w:tc>
        <w:tc>
          <w:tcPr>
            <w:tcW w:w="992" w:type="dxa"/>
            <w:vMerge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1970" w:rsidRPr="004C7F2F" w:rsidTr="00C91970">
        <w:tc>
          <w:tcPr>
            <w:tcW w:w="1271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Фоновый шум</w:t>
            </w:r>
          </w:p>
        </w:tc>
        <w:tc>
          <w:tcPr>
            <w:tcW w:w="709" w:type="dxa"/>
            <w:gridSpan w:val="2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C91970" w:rsidRPr="004C7F2F" w:rsidTr="00C91970">
        <w:tc>
          <w:tcPr>
            <w:tcW w:w="1271" w:type="dxa"/>
            <w:vMerge w:val="restart"/>
            <w:vAlign w:val="center"/>
          </w:tcPr>
          <w:p w:rsidR="00C91970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Шум</w:t>
            </w:r>
          </w:p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 w:hanging="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компрессора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76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69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**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76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83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76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67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**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78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69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69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78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**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67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84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81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9" w:type="dxa"/>
            <w:vMerge w:val="restart"/>
            <w:tcBorders>
              <w:right w:val="single" w:sz="4" w:space="0" w:color="auto"/>
            </w:tcBorders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29" w:type="dxa"/>
            <w:gridSpan w:val="2"/>
            <w:tcBorders>
              <w:left w:val="single" w:sz="4" w:space="0" w:color="auto"/>
            </w:tcBorders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right w:val="single" w:sz="4" w:space="0" w:color="auto"/>
            </w:tcBorders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9" w:type="dxa"/>
            <w:gridSpan w:val="2"/>
            <w:tcBorders>
              <w:left w:val="single" w:sz="4" w:space="0" w:color="auto"/>
            </w:tcBorders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right w:val="single" w:sz="4" w:space="0" w:color="auto"/>
            </w:tcBorders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9" w:type="dxa"/>
            <w:gridSpan w:val="2"/>
            <w:tcBorders>
              <w:left w:val="single" w:sz="4" w:space="0" w:color="auto"/>
            </w:tcBorders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  <w:tr w:rsidR="00C91970" w:rsidRPr="004C7F2F" w:rsidTr="00C91970">
        <w:tc>
          <w:tcPr>
            <w:tcW w:w="1271" w:type="dxa"/>
            <w:vMerge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**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78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76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69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77</w:t>
            </w:r>
          </w:p>
        </w:tc>
      </w:tr>
      <w:tr w:rsidR="00C91970" w:rsidRPr="004C7F2F" w:rsidTr="00C91970">
        <w:trPr>
          <w:trHeight w:val="637"/>
        </w:trPr>
        <w:tc>
          <w:tcPr>
            <w:tcW w:w="2689" w:type="dxa"/>
            <w:gridSpan w:val="4"/>
            <w:vAlign w:val="center"/>
          </w:tcPr>
          <w:p w:rsidR="00C91970" w:rsidRPr="004C7F2F" w:rsidRDefault="00C91970" w:rsidP="00C91970">
            <w:pPr>
              <w:widowControl w:val="0"/>
              <w:autoSpaceDE w:val="0"/>
              <w:autoSpaceDN w:val="0"/>
              <w:adjustRightInd w:val="0"/>
              <w:spacing w:before="400" w:after="400"/>
              <w:ind w:right="-113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bCs/>
                <w:sz w:val="24"/>
                <w:szCs w:val="24"/>
              </w:rPr>
              <w:t>Среднее значение уровней на измерительной плоскости</w:t>
            </w:r>
          </w:p>
        </w:tc>
        <w:tc>
          <w:tcPr>
            <w:tcW w:w="58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34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83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7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08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09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92" w:type="dxa"/>
            <w:vAlign w:val="center"/>
          </w:tcPr>
          <w:p w:rsidR="00C91970" w:rsidRPr="00BA5753" w:rsidRDefault="00C91970" w:rsidP="00C91970">
            <w:pPr>
              <w:spacing w:before="400" w:after="400"/>
              <w:ind w:right="-11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</w:tr>
      <w:tr w:rsidR="00C91970" w:rsidRPr="004C7F2F" w:rsidTr="00C91970">
        <w:trPr>
          <w:trHeight w:val="419"/>
        </w:trPr>
        <w:tc>
          <w:tcPr>
            <w:tcW w:w="9351" w:type="dxa"/>
            <w:gridSpan w:val="14"/>
            <w:vAlign w:val="center"/>
          </w:tcPr>
          <w:p w:rsidR="00C91970" w:rsidRPr="004C7F2F" w:rsidRDefault="00C91970" w:rsidP="00C91970">
            <w:pPr>
              <w:spacing w:before="400" w:after="400"/>
              <w:ind w:right="-11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7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**- Среднее значение уровней на измерительной плоскости по точкам измерения.</w:t>
            </w:r>
          </w:p>
        </w:tc>
      </w:tr>
    </w:tbl>
    <w:p w:rsidR="00C91970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1970" w:rsidRPr="00DF67F2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1970" w:rsidRDefault="00C91970" w:rsidP="00C91970">
      <w:pPr>
        <w:pStyle w:val="aa"/>
        <w:suppressAutoHyphens/>
        <w:spacing w:after="0"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DF67F2">
        <w:rPr>
          <w:bCs/>
          <w:sz w:val="28"/>
          <w:szCs w:val="28"/>
        </w:rPr>
        <w:t xml:space="preserve">В соответствии с ГОСТ Р 51402-99 уровни звуковой мощности определялись </w:t>
      </w:r>
      <w:r>
        <w:rPr>
          <w:bCs/>
          <w:sz w:val="28"/>
          <w:szCs w:val="28"/>
        </w:rPr>
        <w:t>по формуле (6) и р</w:t>
      </w:r>
      <w:r w:rsidR="00FF7F27">
        <w:rPr>
          <w:bCs/>
          <w:sz w:val="28"/>
          <w:szCs w:val="28"/>
        </w:rPr>
        <w:t>езультаты занесены в таблицу 3.3</w:t>
      </w:r>
      <w:r>
        <w:rPr>
          <w:bCs/>
          <w:sz w:val="28"/>
          <w:szCs w:val="28"/>
        </w:rPr>
        <w:t>.</w:t>
      </w:r>
    </w:p>
    <w:p w:rsidR="00C91970" w:rsidRPr="00FE2D4E" w:rsidRDefault="00C91970" w:rsidP="00FF7F27">
      <w:pPr>
        <w:pStyle w:val="aa"/>
        <w:suppressAutoHyphens/>
        <w:spacing w:after="0" w:line="360" w:lineRule="auto"/>
        <w:contextualSpacing/>
        <w:jc w:val="right"/>
        <w:rPr>
          <w:bCs/>
          <w:sz w:val="28"/>
          <w:szCs w:val="28"/>
          <w:lang w:val="en-US"/>
        </w:rPr>
      </w:pPr>
      <w:proofErr w:type="spellStart"/>
      <w:r w:rsidRPr="00DF67F2">
        <w:rPr>
          <w:sz w:val="28"/>
          <w:szCs w:val="28"/>
          <w:lang w:val="en-US"/>
        </w:rPr>
        <w:t>L</w:t>
      </w:r>
      <w:r w:rsidRPr="00DF67F2">
        <w:rPr>
          <w:sz w:val="28"/>
          <w:szCs w:val="28"/>
          <w:vertAlign w:val="subscript"/>
          <w:lang w:val="en-US"/>
        </w:rPr>
        <w:t>w</w:t>
      </w:r>
      <w:proofErr w:type="spellEnd"/>
      <w:r w:rsidRPr="00FE2D4E">
        <w:rPr>
          <w:sz w:val="28"/>
          <w:szCs w:val="28"/>
          <w:lang w:val="en-US"/>
        </w:rPr>
        <w:t>=</w:t>
      </w:r>
      <w:r w:rsidRPr="00DF67F2">
        <w:rPr>
          <w:sz w:val="28"/>
          <w:szCs w:val="28"/>
          <w:lang w:val="en-US"/>
        </w:rPr>
        <w:t>L</w:t>
      </w:r>
      <w:r w:rsidRPr="00DF67F2">
        <w:rPr>
          <w:sz w:val="28"/>
          <w:szCs w:val="28"/>
          <w:vertAlign w:val="subscript"/>
          <w:lang w:val="en-US"/>
        </w:rPr>
        <w:t>p</w:t>
      </w:r>
      <w:r w:rsidRPr="00FE2D4E">
        <w:rPr>
          <w:sz w:val="28"/>
          <w:szCs w:val="28"/>
          <w:lang w:val="en-US"/>
        </w:rPr>
        <w:t>+10</w:t>
      </w:r>
      <w:r w:rsidRPr="00DF67F2">
        <w:rPr>
          <w:sz w:val="28"/>
          <w:szCs w:val="28"/>
          <w:lang w:val="en-US"/>
        </w:rPr>
        <w:t>lg</w:t>
      </w:r>
      <w:r w:rsidRPr="00FE2D4E">
        <w:rPr>
          <w:sz w:val="28"/>
          <w:szCs w:val="28"/>
          <w:lang w:val="en-US"/>
        </w:rPr>
        <w:t>(</w:t>
      </w:r>
      <w:r w:rsidRPr="00DF67F2">
        <w:rPr>
          <w:sz w:val="28"/>
          <w:szCs w:val="28"/>
          <w:lang w:val="en-US"/>
        </w:rPr>
        <w:t>S</w:t>
      </w:r>
      <w:r w:rsidRPr="00FE2D4E">
        <w:rPr>
          <w:sz w:val="28"/>
          <w:szCs w:val="28"/>
          <w:lang w:val="en-US"/>
        </w:rPr>
        <w:t>/</w:t>
      </w:r>
      <w:r w:rsidRPr="00DF67F2">
        <w:rPr>
          <w:sz w:val="28"/>
          <w:szCs w:val="28"/>
          <w:lang w:val="en-US"/>
        </w:rPr>
        <w:t>S</w:t>
      </w:r>
      <w:r w:rsidRPr="00FE2D4E">
        <w:rPr>
          <w:sz w:val="28"/>
          <w:szCs w:val="28"/>
          <w:vertAlign w:val="subscript"/>
          <w:lang w:val="en-US"/>
        </w:rPr>
        <w:t>0</w:t>
      </w:r>
      <w:r w:rsidRPr="00FE2D4E">
        <w:rPr>
          <w:sz w:val="28"/>
          <w:szCs w:val="28"/>
          <w:lang w:val="en-US"/>
        </w:rPr>
        <w:t>)</w:t>
      </w:r>
      <w:r w:rsidR="00FF7F27" w:rsidRPr="00FE2D4E">
        <w:rPr>
          <w:sz w:val="28"/>
          <w:szCs w:val="28"/>
          <w:lang w:val="en-US"/>
        </w:rPr>
        <w:tab/>
      </w:r>
      <w:r w:rsidR="00FF7F27" w:rsidRPr="00FE2D4E">
        <w:rPr>
          <w:sz w:val="28"/>
          <w:szCs w:val="28"/>
          <w:lang w:val="en-US"/>
        </w:rPr>
        <w:tab/>
      </w:r>
      <w:r w:rsidR="00FF7F27" w:rsidRPr="00FE2D4E">
        <w:rPr>
          <w:sz w:val="28"/>
          <w:szCs w:val="28"/>
          <w:lang w:val="en-US"/>
        </w:rPr>
        <w:tab/>
      </w:r>
      <w:r w:rsidR="00FF7F27" w:rsidRPr="00FE2D4E">
        <w:rPr>
          <w:sz w:val="28"/>
          <w:szCs w:val="28"/>
          <w:lang w:val="en-US"/>
        </w:rPr>
        <w:tab/>
      </w:r>
      <w:r w:rsidR="00FF7F27" w:rsidRPr="00FE2D4E">
        <w:rPr>
          <w:sz w:val="28"/>
          <w:szCs w:val="28"/>
          <w:lang w:val="en-US"/>
        </w:rPr>
        <w:tab/>
      </w:r>
      <w:r w:rsidR="00FF7F27" w:rsidRPr="00FE2D4E">
        <w:rPr>
          <w:sz w:val="28"/>
          <w:szCs w:val="28"/>
          <w:lang w:val="en-US"/>
        </w:rPr>
        <w:tab/>
        <w:t>(1</w:t>
      </w:r>
      <w:r w:rsidRPr="00FE2D4E">
        <w:rPr>
          <w:sz w:val="28"/>
          <w:szCs w:val="28"/>
          <w:lang w:val="en-US"/>
        </w:rPr>
        <w:t>)</w:t>
      </w:r>
    </w:p>
    <w:p w:rsidR="00C91970" w:rsidRPr="00FE2D4E" w:rsidRDefault="00C91970" w:rsidP="00C91970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F67F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C91970" w:rsidRPr="004A3413" w:rsidRDefault="00C91970" w:rsidP="00C91970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5E018E">
        <w:rPr>
          <w:rFonts w:ascii="Times New Roman" w:hAnsi="Times New Roman" w:cs="Times New Roman"/>
          <w:sz w:val="28"/>
          <w:szCs w:val="28"/>
        </w:rPr>
        <w:t>12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Pr="00DF67F2">
        <w:rPr>
          <w:rFonts w:ascii="Times New Roman" w:hAnsi="Times New Roman" w:cs="Times New Roman"/>
          <w:sz w:val="28"/>
          <w:szCs w:val="28"/>
        </w:rPr>
        <w:t xml:space="preserve">– площадь измерительной поверхности, </w:t>
      </w:r>
    </w:p>
    <w:p w:rsidR="00C91970" w:rsidRPr="00FF7F27" w:rsidRDefault="0095694E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        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:rsidR="00FF7F27" w:rsidRPr="00DF67F2" w:rsidRDefault="00FF7F27" w:rsidP="00FF7F27">
      <w:pPr>
        <w:tabs>
          <w:tab w:val="left" w:pos="8317"/>
        </w:tabs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3.3 </w:t>
      </w:r>
      <w:r w:rsidRPr="00DF67F2">
        <w:rPr>
          <w:rFonts w:ascii="Times New Roman" w:hAnsi="Times New Roman" w:cs="Times New Roman"/>
          <w:sz w:val="28"/>
          <w:szCs w:val="28"/>
        </w:rPr>
        <w:t>- Результаты расчетов уровней звуковой мощности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296"/>
        <w:gridCol w:w="670"/>
        <w:gridCol w:w="637"/>
        <w:gridCol w:w="641"/>
        <w:gridCol w:w="671"/>
        <w:gridCol w:w="677"/>
        <w:gridCol w:w="670"/>
        <w:gridCol w:w="708"/>
        <w:gridCol w:w="705"/>
        <w:gridCol w:w="670"/>
      </w:tblGrid>
      <w:tr w:rsidR="00FF7F27" w:rsidTr="00FF7F27">
        <w:trPr>
          <w:jc w:val="center"/>
        </w:trPr>
        <w:tc>
          <w:tcPr>
            <w:tcW w:w="3296" w:type="dxa"/>
            <w:vAlign w:val="center"/>
          </w:tcPr>
          <w:p w:rsidR="00FF7F27" w:rsidRPr="00FF7F27" w:rsidRDefault="00FF7F27" w:rsidP="00FF7F27">
            <w:pPr>
              <w:tabs>
                <w:tab w:val="left" w:pos="831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sz w:val="24"/>
                <w:szCs w:val="24"/>
              </w:rPr>
              <w:t>Среднегеометрические частоты октавных полос, Гц</w:t>
            </w:r>
          </w:p>
        </w:tc>
        <w:tc>
          <w:tcPr>
            <w:tcW w:w="670" w:type="dxa"/>
            <w:vAlign w:val="center"/>
          </w:tcPr>
          <w:p w:rsidR="00FF7F27" w:rsidRPr="00FF7F27" w:rsidRDefault="00FF7F27" w:rsidP="00FF7F27">
            <w:pPr>
              <w:tabs>
                <w:tab w:val="left" w:pos="1134"/>
              </w:tabs>
              <w:suppressAutoHyphens/>
              <w:spacing w:after="0" w:line="240" w:lineRule="auto"/>
              <w:ind w:left="-675" w:firstLine="709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637" w:type="dxa"/>
            <w:vAlign w:val="center"/>
          </w:tcPr>
          <w:p w:rsidR="00FF7F27" w:rsidRPr="00FF7F27" w:rsidRDefault="00FF7F27" w:rsidP="00FF7F27">
            <w:pPr>
              <w:tabs>
                <w:tab w:val="left" w:pos="1134"/>
              </w:tabs>
              <w:suppressAutoHyphens/>
              <w:spacing w:after="0" w:line="240" w:lineRule="auto"/>
              <w:ind w:left="-675" w:firstLine="709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641" w:type="dxa"/>
            <w:vAlign w:val="center"/>
          </w:tcPr>
          <w:p w:rsidR="00FF7F27" w:rsidRPr="00FF7F27" w:rsidRDefault="00FF7F27" w:rsidP="00FF7F27">
            <w:pPr>
              <w:tabs>
                <w:tab w:val="left" w:pos="1134"/>
              </w:tabs>
              <w:suppressAutoHyphens/>
              <w:spacing w:after="0" w:line="240" w:lineRule="auto"/>
              <w:ind w:left="-815" w:firstLine="743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71" w:type="dxa"/>
            <w:vAlign w:val="center"/>
          </w:tcPr>
          <w:p w:rsidR="00FF7F27" w:rsidRPr="00FF7F27" w:rsidRDefault="00FF7F27" w:rsidP="00FF7F27">
            <w:pPr>
              <w:tabs>
                <w:tab w:val="left" w:pos="1134"/>
              </w:tabs>
              <w:suppressAutoHyphens/>
              <w:spacing w:after="0" w:line="240" w:lineRule="auto"/>
              <w:ind w:left="-689" w:firstLine="709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</w:t>
            </w:r>
          </w:p>
        </w:tc>
        <w:tc>
          <w:tcPr>
            <w:tcW w:w="677" w:type="dxa"/>
            <w:vAlign w:val="center"/>
          </w:tcPr>
          <w:p w:rsidR="00FF7F27" w:rsidRPr="00FF7F27" w:rsidRDefault="00FF7F27" w:rsidP="00FF7F27">
            <w:pPr>
              <w:tabs>
                <w:tab w:val="left" w:pos="1134"/>
              </w:tabs>
              <w:suppressAutoHyphens/>
              <w:spacing w:after="0" w:line="240" w:lineRule="auto"/>
              <w:ind w:left="-673" w:firstLine="709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70" w:type="dxa"/>
            <w:vAlign w:val="center"/>
          </w:tcPr>
          <w:p w:rsidR="00FF7F27" w:rsidRPr="00FF7F27" w:rsidRDefault="00FF7F27" w:rsidP="00FF7F27">
            <w:pPr>
              <w:tabs>
                <w:tab w:val="left" w:pos="1134"/>
              </w:tabs>
              <w:suppressAutoHyphens/>
              <w:spacing w:after="0" w:line="240" w:lineRule="auto"/>
              <w:ind w:left="-814" w:firstLine="709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708" w:type="dxa"/>
            <w:vAlign w:val="center"/>
          </w:tcPr>
          <w:p w:rsidR="00FF7F27" w:rsidRPr="00FF7F27" w:rsidRDefault="00FF7F27" w:rsidP="00FF7F27">
            <w:pPr>
              <w:tabs>
                <w:tab w:val="left" w:pos="1134"/>
              </w:tabs>
              <w:suppressAutoHyphens/>
              <w:spacing w:after="0" w:line="240" w:lineRule="auto"/>
              <w:ind w:left="-698" w:firstLine="709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05" w:type="dxa"/>
            <w:vAlign w:val="center"/>
          </w:tcPr>
          <w:p w:rsidR="00FF7F27" w:rsidRPr="00FF7F27" w:rsidRDefault="00FF7F27" w:rsidP="00FF7F27">
            <w:pPr>
              <w:tabs>
                <w:tab w:val="left" w:pos="1134"/>
              </w:tabs>
              <w:suppressAutoHyphens/>
              <w:spacing w:after="0" w:line="240" w:lineRule="auto"/>
              <w:ind w:left="-706" w:firstLine="709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670" w:type="dxa"/>
            <w:vAlign w:val="center"/>
          </w:tcPr>
          <w:p w:rsidR="00FF7F27" w:rsidRPr="00FF7F27" w:rsidRDefault="00FF7F27" w:rsidP="00FF7F27">
            <w:pPr>
              <w:tabs>
                <w:tab w:val="left" w:pos="1134"/>
              </w:tabs>
              <w:suppressAutoHyphens/>
              <w:spacing w:after="0" w:line="240" w:lineRule="auto"/>
              <w:ind w:left="-815" w:firstLine="709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8000</w:t>
            </w:r>
          </w:p>
        </w:tc>
      </w:tr>
      <w:tr w:rsidR="00FF7F27" w:rsidTr="00FF7F27">
        <w:trPr>
          <w:jc w:val="center"/>
        </w:trPr>
        <w:tc>
          <w:tcPr>
            <w:tcW w:w="3296" w:type="dxa"/>
            <w:vAlign w:val="center"/>
          </w:tcPr>
          <w:p w:rsidR="00FF7F27" w:rsidRPr="00FF7F27" w:rsidRDefault="00FF7F27" w:rsidP="00FF7F27">
            <w:pPr>
              <w:tabs>
                <w:tab w:val="left" w:pos="831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звуковой мощности </w:t>
            </w:r>
            <w:proofErr w:type="spellStart"/>
            <w:r w:rsidRPr="00FF7F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</w:t>
            </w:r>
            <w:r w:rsidRPr="00FF7F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val="en-US"/>
              </w:rPr>
              <w:t>w</w:t>
            </w:r>
            <w:proofErr w:type="spellEnd"/>
            <w:r w:rsidRPr="00FF7F27">
              <w:rPr>
                <w:rFonts w:ascii="Times New Roman" w:hAnsi="Times New Roman" w:cs="Times New Roman"/>
                <w:bCs/>
                <w:sz w:val="24"/>
                <w:szCs w:val="24"/>
              </w:rPr>
              <w:t>, дБ</w:t>
            </w:r>
          </w:p>
        </w:tc>
        <w:tc>
          <w:tcPr>
            <w:tcW w:w="670" w:type="dxa"/>
            <w:vAlign w:val="center"/>
          </w:tcPr>
          <w:p w:rsidR="00FF7F27" w:rsidRPr="00FF7F27" w:rsidRDefault="00FF7F27" w:rsidP="00FF7F27">
            <w:pPr>
              <w:suppressAutoHyphens/>
              <w:spacing w:after="0" w:line="240" w:lineRule="auto"/>
              <w:ind w:left="-675"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37" w:type="dxa"/>
            <w:vAlign w:val="center"/>
          </w:tcPr>
          <w:p w:rsidR="00FF7F27" w:rsidRPr="00FF7F27" w:rsidRDefault="00FF7F27" w:rsidP="00FF7F27">
            <w:pPr>
              <w:suppressAutoHyphens/>
              <w:spacing w:after="0" w:line="240" w:lineRule="auto"/>
              <w:ind w:left="-675"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41" w:type="dxa"/>
            <w:vAlign w:val="center"/>
          </w:tcPr>
          <w:p w:rsidR="00FF7F27" w:rsidRPr="00FF7F27" w:rsidRDefault="00FF7F27" w:rsidP="00FF7F27">
            <w:pPr>
              <w:suppressAutoHyphens/>
              <w:spacing w:after="0" w:line="240" w:lineRule="auto"/>
              <w:ind w:left="-815" w:firstLine="743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71" w:type="dxa"/>
            <w:vAlign w:val="center"/>
          </w:tcPr>
          <w:p w:rsidR="00FF7F27" w:rsidRPr="00FF7F27" w:rsidRDefault="00FF7F27" w:rsidP="00FF7F27">
            <w:pPr>
              <w:suppressAutoHyphens/>
              <w:spacing w:after="0" w:line="240" w:lineRule="auto"/>
              <w:ind w:left="-689"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77" w:type="dxa"/>
            <w:vAlign w:val="center"/>
          </w:tcPr>
          <w:p w:rsidR="00FF7F27" w:rsidRPr="00FF7F27" w:rsidRDefault="00FF7F27" w:rsidP="00FF7F27">
            <w:pPr>
              <w:suppressAutoHyphens/>
              <w:spacing w:after="0" w:line="240" w:lineRule="auto"/>
              <w:ind w:left="-673"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70" w:type="dxa"/>
            <w:vAlign w:val="center"/>
          </w:tcPr>
          <w:p w:rsidR="00FF7F27" w:rsidRPr="00FF7F27" w:rsidRDefault="00FF7F27" w:rsidP="00FF7F27">
            <w:pPr>
              <w:suppressAutoHyphens/>
              <w:spacing w:after="0" w:line="240" w:lineRule="auto"/>
              <w:ind w:left="-814"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08" w:type="dxa"/>
            <w:vAlign w:val="center"/>
          </w:tcPr>
          <w:p w:rsidR="00FF7F27" w:rsidRPr="00FF7F27" w:rsidRDefault="00FF7F27" w:rsidP="00FF7F27">
            <w:pPr>
              <w:suppressAutoHyphens/>
              <w:spacing w:after="0" w:line="240" w:lineRule="auto"/>
              <w:ind w:left="-698"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05" w:type="dxa"/>
            <w:vAlign w:val="center"/>
          </w:tcPr>
          <w:p w:rsidR="00FF7F27" w:rsidRPr="00FF7F27" w:rsidRDefault="00FF7F27" w:rsidP="00FF7F27">
            <w:pPr>
              <w:suppressAutoHyphens/>
              <w:spacing w:after="0" w:line="240" w:lineRule="auto"/>
              <w:ind w:left="-706"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70" w:type="dxa"/>
            <w:vAlign w:val="center"/>
          </w:tcPr>
          <w:p w:rsidR="00FF7F27" w:rsidRPr="00FF7F27" w:rsidRDefault="00FF7F27" w:rsidP="00FF7F27">
            <w:pPr>
              <w:suppressAutoHyphens/>
              <w:spacing w:after="0" w:line="240" w:lineRule="auto"/>
              <w:ind w:left="-815"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</w:tbl>
    <w:p w:rsidR="00C91970" w:rsidRDefault="00C91970" w:rsidP="00C91970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1970" w:rsidRDefault="00C91970" w:rsidP="00C91970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результатам проведенных экспериментальных исследований компрессорный агрегат </w:t>
      </w:r>
      <w:r w:rsidRPr="00C05E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АРМ.АКВ.0,42/0,9Л.У2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</w:p>
    <w:p w:rsidR="00C91970" w:rsidRPr="00C238BC" w:rsidRDefault="00C91970" w:rsidP="00C91970">
      <w:pPr>
        <w:widowControl w:val="0"/>
        <w:numPr>
          <w:ilvl w:val="0"/>
          <w:numId w:val="33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соответствии с </w:t>
      </w:r>
      <w:r w:rsidRPr="00DF67F2">
        <w:rPr>
          <w:rFonts w:ascii="Times New Roman" w:hAnsi="Times New Roman" w:cs="Times New Roman"/>
          <w:sz w:val="28"/>
          <w:szCs w:val="28"/>
        </w:rPr>
        <w:t>СН 2.2.4/2.1.8.562-96</w:t>
      </w:r>
      <w:r>
        <w:rPr>
          <w:rFonts w:ascii="Times New Roman" w:hAnsi="Times New Roman" w:cs="Times New Roman"/>
          <w:sz w:val="28"/>
          <w:szCs w:val="28"/>
        </w:rPr>
        <w:t xml:space="preserve"> не может использоваться на площадках, непосредственно прилегающих к жилым домам, зданиям поликлиник, домов отдыха, школ и других учебных заведений.</w:t>
      </w:r>
    </w:p>
    <w:p w:rsidR="00C91970" w:rsidRDefault="00C91970" w:rsidP="00C91970">
      <w:pPr>
        <w:widowControl w:val="0"/>
        <w:numPr>
          <w:ilvl w:val="0"/>
          <w:numId w:val="33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Возможно его использование на территории производственных помещений шум которых не должен превышать 80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дБА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C91970" w:rsidRDefault="00C91970" w:rsidP="00FF7F27">
      <w:pPr>
        <w:widowControl w:val="0"/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 условии применения данного компрессорного агрегата на транспортных средствах, открытых площадках и рабочих местах с более жесткими нормами по шуму, требует разработки мероприятий по снижен</w:t>
      </w:r>
      <w:r w:rsidR="00FF7F2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ию шума и средств </w:t>
      </w:r>
      <w:proofErr w:type="spellStart"/>
      <w:r w:rsidR="00FF7F2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шумоглушения</w:t>
      </w:r>
      <w:proofErr w:type="spellEnd"/>
      <w:r w:rsidR="00FF7F2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F7F27" w:rsidRDefault="00FF7F27">
      <w:pPr>
        <w:spacing w:after="160" w:line="259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 w:type="page"/>
      </w:r>
    </w:p>
    <w:p w:rsidR="00C91970" w:rsidRDefault="00FF7F27" w:rsidP="00FF7F27">
      <w:pPr>
        <w:pStyle w:val="1"/>
        <w:shd w:val="clear" w:color="auto" w:fill="FFFFFF"/>
        <w:suppressAutoHyphens/>
        <w:spacing w:before="0" w:beforeAutospacing="0" w:after="120" w:afterAutospacing="0" w:line="360" w:lineRule="auto"/>
        <w:ind w:firstLine="709"/>
        <w:jc w:val="center"/>
        <w:rPr>
          <w:sz w:val="28"/>
          <w:szCs w:val="28"/>
        </w:rPr>
      </w:pPr>
      <w:bookmarkStart w:id="9" w:name="_Toc517159358"/>
      <w:r>
        <w:rPr>
          <w:sz w:val="28"/>
          <w:szCs w:val="28"/>
        </w:rPr>
        <w:lastRenderedPageBreak/>
        <w:t xml:space="preserve">4 </w:t>
      </w:r>
      <w:r w:rsidR="00C91970" w:rsidRPr="00DF67F2">
        <w:rPr>
          <w:sz w:val="28"/>
          <w:szCs w:val="28"/>
        </w:rPr>
        <w:t>АНАЛИЗ И ОЦЕНКА СРЕДСТВ ШУМОГЛУШЕНИЯ КОМПР</w:t>
      </w:r>
      <w:r w:rsidR="00C91970">
        <w:rPr>
          <w:sz w:val="28"/>
          <w:szCs w:val="28"/>
        </w:rPr>
        <w:t>ЕССОРНЫХ УСТАНОВОК (КУ)</w:t>
      </w:r>
      <w:bookmarkEnd w:id="9"/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>КУ</w:t>
      </w:r>
      <w:r w:rsidRPr="00DF67F2">
        <w:rPr>
          <w:rFonts w:ascii="Times New Roman" w:hAnsi="Times New Roman" w:cs="Times New Roman"/>
          <w:color w:val="000000"/>
          <w:sz w:val="28"/>
          <w:szCs w:val="28"/>
        </w:rPr>
        <w:t xml:space="preserve"> преобладают </w:t>
      </w:r>
      <w:r w:rsidR="00FE2D4E">
        <w:rPr>
          <w:rFonts w:ascii="Times New Roman" w:hAnsi="Times New Roman" w:cs="Times New Roman"/>
          <w:color w:val="000000"/>
          <w:sz w:val="28"/>
          <w:szCs w:val="28"/>
        </w:rPr>
        <w:t>ИШ</w:t>
      </w:r>
      <w:r w:rsidRPr="00DF67F2">
        <w:rPr>
          <w:rFonts w:ascii="Times New Roman" w:hAnsi="Times New Roman" w:cs="Times New Roman"/>
          <w:color w:val="000000"/>
          <w:sz w:val="28"/>
          <w:szCs w:val="28"/>
        </w:rPr>
        <w:t xml:space="preserve"> механического (корпус двигателя и компрессор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7F2">
        <w:rPr>
          <w:rFonts w:ascii="Times New Roman" w:hAnsi="Times New Roman" w:cs="Times New Roman"/>
          <w:color w:val="000000"/>
          <w:sz w:val="28"/>
          <w:szCs w:val="28"/>
        </w:rPr>
        <w:t>), аэродинамического (выпуск и всасывание двигателя, всасывание компрессора, вентиляторы систем охлаждения) и электромагнитного (при наличии электродвигателя) происхождения.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 xml:space="preserve">Основными направлениями снижения шума ПКС является снижение шума в источнике; снижение воздушного шума на пути распространения, снижение структурного шума; организационно-технические мероприятия при обслуживании станции. </w:t>
      </w:r>
    </w:p>
    <w:p w:rsidR="00C91970" w:rsidRPr="00956229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Предлага</w:t>
      </w:r>
      <w:r>
        <w:rPr>
          <w:rFonts w:ascii="Times New Roman" w:hAnsi="Times New Roman" w:cs="Times New Roman"/>
          <w:sz w:val="28"/>
          <w:szCs w:val="28"/>
        </w:rPr>
        <w:t xml:space="preserve">емый комплекс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шумозащиты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станций как правило</w:t>
      </w:r>
      <w:r w:rsidRPr="00DF67F2">
        <w:rPr>
          <w:rFonts w:ascii="Times New Roman" w:hAnsi="Times New Roman" w:cs="Times New Roman"/>
          <w:sz w:val="28"/>
          <w:szCs w:val="28"/>
        </w:rPr>
        <w:t xml:space="preserve"> включает в себя: установку эффективного глушителя шума выпуска двигателя; размещение станции под звукоизолирующим капотом, имеющим звукопоглощение и </w:t>
      </w:r>
      <w:proofErr w:type="spellStart"/>
      <w:r w:rsidRPr="00DF67F2">
        <w:rPr>
          <w:rFonts w:ascii="Times New Roman" w:hAnsi="Times New Roman" w:cs="Times New Roman"/>
          <w:sz w:val="28"/>
          <w:szCs w:val="28"/>
        </w:rPr>
        <w:t>вибродемпфирование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 xml:space="preserve">; виброизоляцию блока «двигатель-компрессор»; виброизоляцию капота и всех трубопроводов, проходящих через него; виброизоляцию и звукоизоляцию </w:t>
      </w:r>
      <w:r>
        <w:rPr>
          <w:rFonts w:ascii="Times New Roman" w:hAnsi="Times New Roman" w:cs="Times New Roman"/>
          <w:sz w:val="28"/>
          <w:szCs w:val="28"/>
        </w:rPr>
        <w:t>корпуса глушителя шума выпуска.</w:t>
      </w:r>
      <w:r w:rsidRPr="003B31B8">
        <w:rPr>
          <w:rFonts w:ascii="Times New Roman" w:hAnsi="Times New Roman" w:cs="Times New Roman"/>
          <w:sz w:val="28"/>
          <w:szCs w:val="28"/>
        </w:rPr>
        <w:t xml:space="preserve"> [</w:t>
      </w:r>
      <w:r w:rsidR="00FF7F27">
        <w:rPr>
          <w:rFonts w:ascii="Times New Roman" w:hAnsi="Times New Roman" w:cs="Times New Roman"/>
          <w:sz w:val="28"/>
          <w:szCs w:val="28"/>
        </w:rPr>
        <w:t>3</w:t>
      </w:r>
      <w:r w:rsidRPr="00956229">
        <w:rPr>
          <w:rFonts w:ascii="Times New Roman" w:hAnsi="Times New Roman" w:cs="Times New Roman"/>
          <w:sz w:val="28"/>
          <w:szCs w:val="28"/>
        </w:rPr>
        <w:t>]</w:t>
      </w:r>
    </w:p>
    <w:p w:rsidR="00C91970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Для снижения шума компрессорных станций используются различные методы в зависимости от типа применяемых компрессоров.</w:t>
      </w:r>
      <w:r>
        <w:rPr>
          <w:rFonts w:ascii="Times New Roman" w:hAnsi="Times New Roman" w:cs="Times New Roman"/>
          <w:sz w:val="28"/>
          <w:szCs w:val="28"/>
        </w:rPr>
        <w:t xml:space="preserve"> Рассмотрим некоторые из них.</w:t>
      </w:r>
    </w:p>
    <w:p w:rsidR="00C91970" w:rsidRPr="00FF7F27" w:rsidRDefault="00C91970" w:rsidP="00FF7F27">
      <w:pPr>
        <w:tabs>
          <w:tab w:val="left" w:pos="8317"/>
        </w:tabs>
        <w:suppressAutoHyphens/>
        <w:spacing w:after="120" w:line="36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0" w:name="_Toc517159359"/>
      <w:r w:rsidRPr="00FF7F27">
        <w:rPr>
          <w:rFonts w:ascii="Times New Roman" w:hAnsi="Times New Roman" w:cs="Times New Roman"/>
          <w:b/>
          <w:sz w:val="28"/>
          <w:szCs w:val="28"/>
        </w:rPr>
        <w:t xml:space="preserve">4.1 </w:t>
      </w:r>
      <w:proofErr w:type="spellStart"/>
      <w:r w:rsidRPr="00FF7F27">
        <w:rPr>
          <w:rFonts w:ascii="Times New Roman" w:hAnsi="Times New Roman" w:cs="Times New Roman"/>
          <w:b/>
          <w:sz w:val="28"/>
          <w:szCs w:val="28"/>
        </w:rPr>
        <w:t>Шумоглушение</w:t>
      </w:r>
      <w:proofErr w:type="spellEnd"/>
      <w:r w:rsidRPr="00FF7F27">
        <w:rPr>
          <w:rFonts w:ascii="Times New Roman" w:hAnsi="Times New Roman" w:cs="Times New Roman"/>
          <w:b/>
          <w:sz w:val="28"/>
          <w:szCs w:val="28"/>
        </w:rPr>
        <w:t xml:space="preserve"> ПКС с поршневыми компрессорами</w:t>
      </w:r>
      <w:bookmarkEnd w:id="10"/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Фирма «</w:t>
      </w:r>
      <w:r w:rsidRPr="00DF67F2">
        <w:rPr>
          <w:rFonts w:ascii="Times New Roman" w:hAnsi="Times New Roman" w:cs="Times New Roman"/>
          <w:sz w:val="28"/>
          <w:szCs w:val="28"/>
          <w:lang w:val="en-US"/>
        </w:rPr>
        <w:t>Demag</w:t>
      </w:r>
      <w:r w:rsidRPr="00DF67F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F67F2">
        <w:rPr>
          <w:rFonts w:ascii="Times New Roman" w:hAnsi="Times New Roman" w:cs="Times New Roman"/>
          <w:sz w:val="28"/>
          <w:szCs w:val="28"/>
          <w:lang w:val="en-US"/>
        </w:rPr>
        <w:t>FMAPokorny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 xml:space="preserve">» выпустила одну из самых первых ПКС с производительностью 3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  <w:r w:rsidRPr="00DF67F2">
        <w:rPr>
          <w:rFonts w:ascii="Times New Roman" w:hAnsi="Times New Roman" w:cs="Times New Roman"/>
          <w:sz w:val="28"/>
          <w:szCs w:val="28"/>
        </w:rPr>
        <w:t>/мин с пониженным уровнем шума</w:t>
      </w:r>
      <w:r>
        <w:rPr>
          <w:rFonts w:ascii="Times New Roman" w:hAnsi="Times New Roman" w:cs="Times New Roman"/>
          <w:sz w:val="28"/>
          <w:szCs w:val="28"/>
        </w:rPr>
        <w:t xml:space="preserve"> еще</w:t>
      </w:r>
      <w:r w:rsidRPr="00DF67F2">
        <w:rPr>
          <w:rFonts w:ascii="Times New Roman" w:hAnsi="Times New Roman" w:cs="Times New Roman"/>
          <w:sz w:val="28"/>
          <w:szCs w:val="28"/>
        </w:rPr>
        <w:t xml:space="preserve"> в 1963 году. Исследование станции показали, что основным источником шума, несмотря на глушитель, является выхлоп дизеля и не менее шумной является пульсация на всасывании компрессора и двигателя. 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Размещение компрессора внутри звукоизолирующего к</w:t>
      </w:r>
      <w:r>
        <w:rPr>
          <w:rFonts w:ascii="Times New Roman" w:hAnsi="Times New Roman" w:cs="Times New Roman"/>
          <w:sz w:val="28"/>
          <w:szCs w:val="28"/>
        </w:rPr>
        <w:t>апот</w:t>
      </w:r>
      <w:r w:rsidRPr="00DF67F2">
        <w:rPr>
          <w:rFonts w:ascii="Times New Roman" w:hAnsi="Times New Roman" w:cs="Times New Roman"/>
          <w:sz w:val="28"/>
          <w:szCs w:val="28"/>
        </w:rPr>
        <w:t xml:space="preserve">а ограничивает доступ холодного воздуха из окружающей среды к компрессору и промежуточному холодильнику. Поэтому глушение шума таким способом возможно только в следующих случаях: 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lastRenderedPageBreak/>
        <w:t xml:space="preserve">- при поддержании определенной температуры смазочного масла двигателя и компрессора с тем, чтобы обеспечить достаточную вязкость смазки и избежать коксование; 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>при нагреве воздуха, охлаждающего двигатель и</w:t>
      </w:r>
      <w:r>
        <w:rPr>
          <w:rFonts w:ascii="Times New Roman" w:hAnsi="Times New Roman" w:cs="Times New Roman"/>
          <w:sz w:val="28"/>
          <w:szCs w:val="28"/>
        </w:rPr>
        <w:t xml:space="preserve"> компрессор, не более чем на 10 </w:t>
      </w:r>
      <w:r w:rsidRPr="00DF67F2">
        <w:rPr>
          <w:rFonts w:ascii="Times New Roman" w:hAnsi="Times New Roman" w:cs="Times New Roman"/>
          <w:sz w:val="28"/>
          <w:szCs w:val="28"/>
        </w:rPr>
        <w:t xml:space="preserve">◦С; 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>необходимо избегать перегрева горючего в бак</w:t>
      </w:r>
      <w:r>
        <w:rPr>
          <w:rFonts w:ascii="Times New Roman" w:hAnsi="Times New Roman" w:cs="Times New Roman"/>
          <w:sz w:val="28"/>
          <w:szCs w:val="28"/>
        </w:rPr>
        <w:t>е, который расположен внутри капот</w:t>
      </w:r>
      <w:r w:rsidRPr="00DF67F2">
        <w:rPr>
          <w:rFonts w:ascii="Times New Roman" w:hAnsi="Times New Roman" w:cs="Times New Roman"/>
          <w:sz w:val="28"/>
          <w:szCs w:val="28"/>
        </w:rPr>
        <w:t xml:space="preserve">а; 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 xml:space="preserve">не допускать нагрева аккумуляторных батарей выше 60-70 ◦С. 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К значительному снижению шума поршневого компрессора во всем нормируемом диапазоне частот приводит замена воздушного охлаждения водяным. Водяная охлаждающая рубашка изолирует шум, генерируемый цилиндром, а также шум клапанов за счет значительного увеличения массы.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Шум всасывания в компрессор и ДВС уменьшается за счет установки глушителей всасывания типа трубы Вентури или специальных резонансных камер.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Шум выхлопа рекомендуется глушить специальными однокамерными, сдвоенными глушителями или глушителями, наполненными звукопоглощающим материалом.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Для глушения шума на впуске поршневых компрессоров используют простое и практическое устройство, представляющее собой резонатор Гельмгольца с боковым ответвлением. Эффективность его велика на резонансных частотах, поэтому резонатор целесообразно использовать в случаях, когда на впуске компрессора излучаются очень сильные звуки чистых тонов. 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Для предотвращения колебаний от компрессора на другие детали ставят демпферы и устройства, при помощи которых колеблющуюся машину изолируют от фундамента. Наибольшее распространение получили простые и дешевые </w:t>
      </w:r>
      <w:proofErr w:type="spellStart"/>
      <w:r w:rsidRPr="00DF67F2">
        <w:rPr>
          <w:rFonts w:ascii="Times New Roman" w:hAnsi="Times New Roman" w:cs="Times New Roman"/>
          <w:sz w:val="28"/>
          <w:szCs w:val="28"/>
        </w:rPr>
        <w:t>виброизоляторы</w:t>
      </w:r>
      <w:proofErr w:type="spellEnd"/>
      <w:r w:rsidR="00265240">
        <w:rPr>
          <w:rFonts w:ascii="Times New Roman" w:hAnsi="Times New Roman" w:cs="Times New Roman"/>
          <w:sz w:val="28"/>
          <w:szCs w:val="28"/>
        </w:rPr>
        <w:t xml:space="preserve"> [4</w:t>
      </w:r>
      <w:r w:rsidR="00265240" w:rsidRPr="003B31B8">
        <w:rPr>
          <w:rFonts w:ascii="Times New Roman" w:hAnsi="Times New Roman" w:cs="Times New Roman"/>
          <w:sz w:val="28"/>
          <w:szCs w:val="28"/>
        </w:rPr>
        <w:t>]</w:t>
      </w:r>
      <w:r w:rsidRPr="00DF67F2">
        <w:rPr>
          <w:rFonts w:ascii="Times New Roman" w:hAnsi="Times New Roman" w:cs="Times New Roman"/>
          <w:sz w:val="28"/>
          <w:szCs w:val="28"/>
        </w:rPr>
        <w:t>.</w:t>
      </w:r>
      <w:r w:rsidRPr="003B31B8">
        <w:rPr>
          <w:rFonts w:ascii="Times New Roman" w:hAnsi="Times New Roman" w:cs="Times New Roman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>В качестве изоляции используют резиновые прокладки, пружины или материал типа пробки или волокна.</w:t>
      </w:r>
    </w:p>
    <w:p w:rsidR="00C91970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lastRenderedPageBreak/>
        <w:t>Снижение колебаний трубопроводов достигается установкой дополнительных креплений для изменения жесткости и собственных частот трубопроводов, а также дроссельной шайбы или вентиля в точке, где колебательная скорость стоячих волн достигнет максимума. Для предотвращения передачи энергии соответствующих звуковых частот при установке компрессора на рамные конструкции необходимо предусмотреть его виброизоляцию от рамы.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1970" w:rsidRPr="00FF7F27" w:rsidRDefault="00C91970" w:rsidP="003D3A3C">
      <w:pPr>
        <w:tabs>
          <w:tab w:val="left" w:pos="8317"/>
        </w:tabs>
        <w:suppressAutoHyphens/>
        <w:spacing w:after="120" w:line="36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_Toc517159360"/>
      <w:r w:rsidRPr="00FF7F27">
        <w:rPr>
          <w:rFonts w:ascii="Times New Roman" w:hAnsi="Times New Roman" w:cs="Times New Roman"/>
          <w:b/>
          <w:sz w:val="28"/>
          <w:szCs w:val="28"/>
        </w:rPr>
        <w:t>4.2 Глушение шума ПКС с винтовыми компрессорами</w:t>
      </w:r>
      <w:bookmarkEnd w:id="11"/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Шум ПКС с винтовыми компрессорными станциями целесообразно снижать, пользуясь пассивными методами </w:t>
      </w:r>
      <w:proofErr w:type="spellStart"/>
      <w:r w:rsidRPr="00DF67F2">
        <w:rPr>
          <w:rFonts w:ascii="Times New Roman" w:hAnsi="Times New Roman" w:cs="Times New Roman"/>
          <w:sz w:val="28"/>
          <w:szCs w:val="28"/>
        </w:rPr>
        <w:t>шумоглушения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>. В основном осуществляют известные меры по глушению выхлопа дизеля и акустической изоляции агрегата компрессор-двигатель.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Для охлаждения компрессора, двигателя, а также межступенчатого и концевого охладителей сжимаемого газа используют специальные вентиляторы с лопастями. Для снижения шума, создаваемого потоком охлаждающего воздуха и вентилятором, устанавливают специальные глушители.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Компрессор, двигатель, радиатор двигателя, масляной холодильник компрессора, вентилятор, ресивер, воздушные фильтры на всасывании в двигатель и компрессор,</w:t>
      </w:r>
      <w:r>
        <w:rPr>
          <w:rFonts w:ascii="Times New Roman" w:hAnsi="Times New Roman" w:cs="Times New Roman"/>
          <w:sz w:val="28"/>
          <w:szCs w:val="28"/>
        </w:rPr>
        <w:t xml:space="preserve"> также</w:t>
      </w:r>
      <w:r w:rsidRPr="00DF67F2">
        <w:rPr>
          <w:rFonts w:ascii="Times New Roman" w:hAnsi="Times New Roman" w:cs="Times New Roman"/>
          <w:sz w:val="28"/>
          <w:szCs w:val="28"/>
        </w:rPr>
        <w:t xml:space="preserve"> располагают под </w:t>
      </w:r>
      <w:proofErr w:type="spellStart"/>
      <w:r w:rsidRPr="00DF67F2">
        <w:rPr>
          <w:rFonts w:ascii="Times New Roman" w:hAnsi="Times New Roman" w:cs="Times New Roman"/>
          <w:sz w:val="28"/>
          <w:szCs w:val="28"/>
        </w:rPr>
        <w:t>шумоглушащим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апот</w:t>
      </w:r>
      <w:r w:rsidRPr="00DF67F2">
        <w:rPr>
          <w:rFonts w:ascii="Times New Roman" w:hAnsi="Times New Roman" w:cs="Times New Roman"/>
          <w:sz w:val="28"/>
          <w:szCs w:val="28"/>
        </w:rPr>
        <w:t>ом.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Обслуживание станции осуществляется чере</w:t>
      </w:r>
      <w:r>
        <w:rPr>
          <w:rFonts w:ascii="Times New Roman" w:hAnsi="Times New Roman" w:cs="Times New Roman"/>
          <w:sz w:val="28"/>
          <w:szCs w:val="28"/>
        </w:rPr>
        <w:t>з герметично закрывающиеся щиты</w:t>
      </w:r>
      <w:r w:rsidR="00DF46E1">
        <w:rPr>
          <w:rFonts w:ascii="Times New Roman" w:hAnsi="Times New Roman" w:cs="Times New Roman"/>
          <w:sz w:val="28"/>
          <w:szCs w:val="28"/>
        </w:rPr>
        <w:t xml:space="preserve"> </w:t>
      </w:r>
      <w:r w:rsidR="00DF46E1" w:rsidRPr="00DF46E1">
        <w:rPr>
          <w:rFonts w:ascii="Times New Roman" w:hAnsi="Times New Roman" w:cs="Times New Roman"/>
          <w:sz w:val="28"/>
          <w:szCs w:val="28"/>
        </w:rPr>
        <w:t>[5]</w:t>
      </w:r>
      <w:r w:rsidRPr="00DF67F2">
        <w:rPr>
          <w:rFonts w:ascii="Times New Roman" w:hAnsi="Times New Roman" w:cs="Times New Roman"/>
          <w:sz w:val="28"/>
          <w:szCs w:val="28"/>
        </w:rPr>
        <w:t>.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За рубежом накоплен ценный практический опыт снижения шума компрессорных станций. В качестве основных мер, обеспечивающих снижение уровня звука на 10-15 </w:t>
      </w:r>
      <w:proofErr w:type="spellStart"/>
      <w:r w:rsidRPr="00DF67F2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>, используются: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 - размещение агрегата «двигатель-компрессор» под звукоизолирующим капотом из металлического листа или стеклопластика, облицованного звукопоглощающим материалом;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lastRenderedPageBreak/>
        <w:t xml:space="preserve"> - акустическая обработка стенок каналов для подвода и отвода охлаждающего воздуха; 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- установка глушителей шума выпуска на выхлопном тракте двигателя (для ДВС); 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- виброизоляция агрегата «двигатель-компрессор» от рамы. 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Довести эффект до уровня, превышающего 20 </w:t>
      </w:r>
      <w:proofErr w:type="spellStart"/>
      <w:r w:rsidRPr="00DF67F2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F67F2">
        <w:rPr>
          <w:rFonts w:ascii="Times New Roman" w:hAnsi="Times New Roman" w:cs="Times New Roman"/>
          <w:sz w:val="28"/>
          <w:szCs w:val="28"/>
        </w:rPr>
        <w:t>супершумозаглушенные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 xml:space="preserve"> КС), можно в дополнение к перечисленным мерам: 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- установить шумоглушители на всасывающие фильтры двигателя и компрессора, а также на предохранительный клапан; 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- демпфировать звукоизолирующий капот и основные излучатели вибрации;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F67F2">
        <w:rPr>
          <w:rFonts w:ascii="Times New Roman" w:hAnsi="Times New Roman" w:cs="Times New Roman"/>
          <w:sz w:val="28"/>
          <w:szCs w:val="28"/>
        </w:rPr>
        <w:t>виброизолировать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 xml:space="preserve"> капот, все трубопроводы, глушитель выпуска; 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- изготовить лопасти вентилятора из алюминия или пластмассы, обеспечив тщательную его балансировку;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 - установить глушитель выпуска под капот или увеличить звукоизоляцию его стенок. 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Кроме того, для глушения шума передвижных компрессорных станций их можно размещать в легких звукоизолирующих палатках (эффект не превышает 4-6 </w:t>
      </w:r>
      <w:proofErr w:type="spellStart"/>
      <w:r w:rsidRPr="00DF67F2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 xml:space="preserve">). Палатки рекомендуется использовать при эксплуатации ПКС вблизи больниц, школ, детских учреждений. 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Анализ технической литературы и проведенный патентный поиск показали, что попытки понизить шум в источнике или не дают существенного эффекта, или не применимы из-за сложности эксплуатации. </w:t>
      </w:r>
    </w:p>
    <w:p w:rsidR="00C91970" w:rsidRPr="00DF67F2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Основным направлением снижения шума компрессорных станций является капотирование блока «двигатель-компрессор». </w:t>
      </w:r>
    </w:p>
    <w:p w:rsidR="00C91970" w:rsidRPr="00C91970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Звукоизолирующий капот является эффективной конструкцией </w:t>
      </w:r>
      <w:proofErr w:type="spellStart"/>
      <w:r w:rsidRPr="00DF67F2">
        <w:rPr>
          <w:rFonts w:ascii="Times New Roman" w:hAnsi="Times New Roman" w:cs="Times New Roman"/>
          <w:sz w:val="28"/>
          <w:szCs w:val="28"/>
        </w:rPr>
        <w:t>шумозащиты</w:t>
      </w:r>
      <w:proofErr w:type="spellEnd"/>
      <w:r w:rsidRPr="00DF67F2">
        <w:rPr>
          <w:rFonts w:ascii="Times New Roman" w:hAnsi="Times New Roman" w:cs="Times New Roman"/>
          <w:sz w:val="28"/>
          <w:szCs w:val="28"/>
        </w:rPr>
        <w:t>, позволяющей обеспечить при проектировании на основании расчета, тр</w:t>
      </w:r>
      <w:r>
        <w:rPr>
          <w:rFonts w:ascii="Times New Roman" w:hAnsi="Times New Roman" w:cs="Times New Roman"/>
          <w:sz w:val="28"/>
          <w:szCs w:val="28"/>
        </w:rPr>
        <w:t>ебуемые уровни снижения шума.</w:t>
      </w:r>
      <w:r w:rsidRPr="003B31B8">
        <w:rPr>
          <w:rFonts w:ascii="Times New Roman" w:hAnsi="Times New Roman" w:cs="Times New Roman"/>
          <w:sz w:val="28"/>
          <w:szCs w:val="28"/>
        </w:rPr>
        <w:t xml:space="preserve"> [</w:t>
      </w:r>
      <w:r w:rsidR="00DF46E1" w:rsidRPr="0092097D">
        <w:rPr>
          <w:rFonts w:ascii="Times New Roman" w:hAnsi="Times New Roman" w:cs="Times New Roman"/>
          <w:sz w:val="28"/>
          <w:szCs w:val="28"/>
        </w:rPr>
        <w:t>6</w:t>
      </w:r>
      <w:r w:rsidRPr="00C91970">
        <w:rPr>
          <w:rFonts w:ascii="Times New Roman" w:hAnsi="Times New Roman" w:cs="Times New Roman"/>
          <w:sz w:val="28"/>
          <w:szCs w:val="28"/>
        </w:rPr>
        <w:t>]</w:t>
      </w:r>
    </w:p>
    <w:p w:rsidR="00C91970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1970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1970" w:rsidRPr="00265240" w:rsidRDefault="00C91970" w:rsidP="00265240">
      <w:pPr>
        <w:tabs>
          <w:tab w:val="left" w:pos="8317"/>
        </w:tabs>
        <w:suppressAutoHyphens/>
        <w:spacing w:after="120" w:line="36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2" w:name="_Toc517159361"/>
      <w:r w:rsidRPr="0026524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4.3 </w:t>
      </w:r>
      <w:proofErr w:type="spellStart"/>
      <w:r w:rsidRPr="00265240">
        <w:rPr>
          <w:rFonts w:ascii="Times New Roman" w:hAnsi="Times New Roman" w:cs="Times New Roman"/>
          <w:b/>
          <w:sz w:val="28"/>
          <w:szCs w:val="28"/>
        </w:rPr>
        <w:t>Шумоглушение</w:t>
      </w:r>
      <w:proofErr w:type="spellEnd"/>
      <w:r w:rsidRPr="00265240">
        <w:rPr>
          <w:rFonts w:ascii="Times New Roman" w:hAnsi="Times New Roman" w:cs="Times New Roman"/>
          <w:b/>
          <w:sz w:val="28"/>
          <w:szCs w:val="28"/>
        </w:rPr>
        <w:t xml:space="preserve"> компрессорного агрегата </w:t>
      </w:r>
      <w:r w:rsidRPr="0026524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АРМ.АКВ.0,42/0,9Л.У2</w:t>
      </w:r>
      <w:bookmarkEnd w:id="12"/>
    </w:p>
    <w:p w:rsidR="00DF46E1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На основании проделанных измерений, мы выявили повышенный шум при работе компрессорного агрегата. </w:t>
      </w:r>
      <w:r>
        <w:rPr>
          <w:rFonts w:ascii="Times New Roman" w:hAnsi="Times New Roman" w:cs="Times New Roman"/>
          <w:sz w:val="28"/>
          <w:szCs w:val="28"/>
        </w:rPr>
        <w:t xml:space="preserve">Для компрессорного агрегата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АРМ.АКВ.0,42/0,9Л.У2 источниками повышенного шума </w:t>
      </w:r>
      <w:r w:rsidRPr="001C2C8D">
        <w:rPr>
          <w:rFonts w:ascii="Times New Roman" w:hAnsi="Times New Roman" w:cs="Times New Roman"/>
          <w:sz w:val="28"/>
          <w:szCs w:val="28"/>
        </w:rPr>
        <w:t>являются всасывающий фильтр,</w:t>
      </w:r>
      <w:r>
        <w:rPr>
          <w:rFonts w:ascii="Times New Roman" w:hAnsi="Times New Roman" w:cs="Times New Roman"/>
          <w:sz w:val="28"/>
          <w:szCs w:val="28"/>
        </w:rPr>
        <w:t xml:space="preserve"> корпус электродвигателя</w:t>
      </w:r>
      <w:r w:rsidRPr="001C2C8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система охлаждения компрессора (всасывающая крыльчатка).</w:t>
      </w:r>
    </w:p>
    <w:p w:rsidR="00C91970" w:rsidRPr="00C9596E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C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Наиболее простым и дешевым способом снижения шума является устройство звукоизолирующих 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апот</w:t>
      </w:r>
      <w:r w:rsidRPr="001C2C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ов, полностью закрывающих шумные агрегаты</w:t>
      </w:r>
      <w:r w:rsidRPr="001C2C8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Pr="00DF67F2">
        <w:rPr>
          <w:rFonts w:ascii="Times New Roman" w:hAnsi="Times New Roman" w:cs="Times New Roman"/>
          <w:sz w:val="28"/>
          <w:szCs w:val="28"/>
        </w:rPr>
        <w:t xml:space="preserve"> Существенное преимущество этого способа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>– возможность снижения шума на любую требуемую величину в расчетных точках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67F2">
        <w:rPr>
          <w:rFonts w:ascii="Times New Roman" w:hAnsi="Times New Roman" w:cs="Times New Roman"/>
          <w:sz w:val="28"/>
          <w:szCs w:val="28"/>
        </w:rPr>
        <w:t xml:space="preserve">  К</w:t>
      </w:r>
      <w:r>
        <w:rPr>
          <w:rFonts w:ascii="Times New Roman" w:hAnsi="Times New Roman" w:cs="Times New Roman"/>
          <w:sz w:val="28"/>
          <w:szCs w:val="28"/>
        </w:rPr>
        <w:t>апоты</w:t>
      </w:r>
      <w:r w:rsidRPr="00DF67F2">
        <w:rPr>
          <w:rFonts w:ascii="Times New Roman" w:hAnsi="Times New Roman" w:cs="Times New Roman"/>
          <w:sz w:val="28"/>
          <w:szCs w:val="28"/>
        </w:rPr>
        <w:t xml:space="preserve"> могут быть съемными или разборными, они могут иметь смотровые окна, открывающиеся дверцы, а также проемы для ввода различных коммуникаций. При этом все перечисленные выше элементы должны быть конструктивно выполнены таким образом, чтобы обеспечить такую же акустическую эффективность, как и у сплошного герметического к</w:t>
      </w:r>
      <w:r>
        <w:rPr>
          <w:rFonts w:ascii="Times New Roman" w:hAnsi="Times New Roman" w:cs="Times New Roman"/>
          <w:sz w:val="28"/>
          <w:szCs w:val="28"/>
        </w:rPr>
        <w:t>апот</w:t>
      </w:r>
      <w:r w:rsidRPr="00DF67F2">
        <w:rPr>
          <w:rFonts w:ascii="Times New Roman" w:hAnsi="Times New Roman" w:cs="Times New Roman"/>
          <w:sz w:val="28"/>
          <w:szCs w:val="28"/>
        </w:rPr>
        <w:t>а.</w:t>
      </w:r>
      <w:r w:rsidR="00DF46E1">
        <w:rPr>
          <w:rFonts w:ascii="Times New Roman" w:hAnsi="Times New Roman" w:cs="Times New Roman"/>
          <w:sz w:val="28"/>
          <w:szCs w:val="28"/>
        </w:rPr>
        <w:t xml:space="preserve"> [7</w:t>
      </w:r>
      <w:r w:rsidRPr="00C9596E">
        <w:rPr>
          <w:rFonts w:ascii="Times New Roman" w:hAnsi="Times New Roman" w:cs="Times New Roman"/>
          <w:sz w:val="28"/>
          <w:szCs w:val="28"/>
        </w:rPr>
        <w:t>]</w:t>
      </w:r>
    </w:p>
    <w:p w:rsidR="00C91970" w:rsidRPr="00956229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67F2">
        <w:rPr>
          <w:rFonts w:ascii="Times New Roman" w:hAnsi="Times New Roman" w:cs="Times New Roman"/>
          <w:color w:val="000000"/>
          <w:sz w:val="28"/>
          <w:szCs w:val="28"/>
        </w:rPr>
        <w:t>Акустическая эффективность капота зависит от большого числа факторов: формы и размеров капота, жесткости элементов ограждения, площади вентиляционных каналов, среднего коэффициента звукопоглощения, звукоизоляции ограждающих конструкций, коэффициента потерь и др.</w:t>
      </w:r>
      <w:r w:rsidRPr="00C9596E">
        <w:rPr>
          <w:rFonts w:ascii="Times New Roman" w:hAnsi="Times New Roman" w:cs="Times New Roman"/>
          <w:color w:val="000000"/>
          <w:sz w:val="28"/>
          <w:szCs w:val="28"/>
        </w:rPr>
        <w:t xml:space="preserve"> [</w:t>
      </w:r>
      <w:r w:rsidR="00DF46E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56229">
        <w:rPr>
          <w:rFonts w:ascii="Times New Roman" w:hAnsi="Times New Roman" w:cs="Times New Roman"/>
          <w:color w:val="000000"/>
          <w:sz w:val="28"/>
          <w:szCs w:val="28"/>
        </w:rPr>
        <w:t>]</w:t>
      </w:r>
    </w:p>
    <w:p w:rsidR="00C91970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снижения шума компрессорного агрегата</w:t>
      </w:r>
      <w:r w:rsidR="001A68DB">
        <w:rPr>
          <w:rFonts w:ascii="Times New Roman" w:hAnsi="Times New Roman" w:cs="Times New Roman"/>
          <w:color w:val="000000"/>
          <w:sz w:val="28"/>
          <w:szCs w:val="28"/>
        </w:rPr>
        <w:t xml:space="preserve"> предлагается использовать </w:t>
      </w:r>
      <w:r>
        <w:rPr>
          <w:rFonts w:ascii="Times New Roman" w:hAnsi="Times New Roman" w:cs="Times New Roman"/>
          <w:color w:val="000000"/>
          <w:sz w:val="28"/>
          <w:szCs w:val="28"/>
        </w:rPr>
        <w:t>капот</w:t>
      </w:r>
      <w:r w:rsidRPr="00DF67F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91970" w:rsidRDefault="00C91970" w:rsidP="00C91970">
      <w:pPr>
        <w:numPr>
          <w:ilvl w:val="0"/>
          <w:numId w:val="43"/>
        </w:numPr>
        <w:tabs>
          <w:tab w:val="left" w:pos="8317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габариты к</w:t>
      </w:r>
      <w:r>
        <w:rPr>
          <w:rFonts w:ascii="Times New Roman" w:hAnsi="Times New Roman" w:cs="Times New Roman"/>
          <w:sz w:val="28"/>
          <w:szCs w:val="28"/>
        </w:rPr>
        <w:t>апот</w:t>
      </w:r>
      <w:r w:rsidRPr="00DF67F2">
        <w:rPr>
          <w:rFonts w:ascii="Times New Roman" w:hAnsi="Times New Roman" w:cs="Times New Roman"/>
          <w:sz w:val="28"/>
          <w:szCs w:val="28"/>
        </w:rPr>
        <w:t>а: длина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>-  800 мм, ширина 442 мм, высота 501мм</w:t>
      </w:r>
    </w:p>
    <w:p w:rsidR="00C91970" w:rsidRDefault="00C91970" w:rsidP="00C91970">
      <w:pPr>
        <w:numPr>
          <w:ilvl w:val="0"/>
          <w:numId w:val="43"/>
        </w:numPr>
        <w:suppressAutoHyphens/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габариты компрессорного агрегата</w:t>
      </w:r>
      <w:r w:rsidRPr="00DF67F2">
        <w:rPr>
          <w:rFonts w:ascii="Times New Roman" w:hAnsi="Times New Roman" w:cs="Times New Roman"/>
          <w:sz w:val="28"/>
          <w:szCs w:val="28"/>
        </w:rPr>
        <w:t>: длина-  740 мм, ширина- 390мм, высота 473 мм</w:t>
      </w:r>
    </w:p>
    <w:p w:rsidR="00C91970" w:rsidRDefault="00C91970" w:rsidP="00C91970">
      <w:pPr>
        <w:numPr>
          <w:ilvl w:val="0"/>
          <w:numId w:val="43"/>
        </w:numPr>
        <w:tabs>
          <w:tab w:val="left" w:pos="8317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>материал капота – сталь толщиной 1,5 мм</w:t>
      </w:r>
    </w:p>
    <w:p w:rsidR="00C91970" w:rsidRDefault="00C91970" w:rsidP="00C91970">
      <w:pPr>
        <w:numPr>
          <w:ilvl w:val="0"/>
          <w:numId w:val="43"/>
        </w:numPr>
        <w:tabs>
          <w:tab w:val="left" w:pos="284"/>
        </w:tabs>
        <w:suppressAutoHyphens/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F67F2">
        <w:rPr>
          <w:rFonts w:ascii="Times New Roman" w:hAnsi="Times New Roman" w:cs="Times New Roman"/>
          <w:sz w:val="28"/>
          <w:szCs w:val="28"/>
        </w:rPr>
        <w:t xml:space="preserve">в качестве звукопоглощающего материала использован </w:t>
      </w:r>
      <w:r>
        <w:rPr>
          <w:rFonts w:ascii="Times New Roman" w:hAnsi="Times New Roman" w:cs="Times New Roman"/>
          <w:sz w:val="28"/>
          <w:szCs w:val="28"/>
        </w:rPr>
        <w:t xml:space="preserve">пенополиуретановый лист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E0E0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FONIK</w:t>
      </w:r>
      <w:r>
        <w:rPr>
          <w:rFonts w:ascii="Times New Roman" w:hAnsi="Times New Roman" w:cs="Times New Roman"/>
          <w:sz w:val="28"/>
          <w:szCs w:val="28"/>
        </w:rPr>
        <w:t xml:space="preserve"> с открытыми порами</w:t>
      </w:r>
      <w:r w:rsidRPr="00DF67F2">
        <w:rPr>
          <w:rFonts w:ascii="Times New Roman" w:hAnsi="Times New Roman" w:cs="Times New Roman"/>
          <w:sz w:val="28"/>
          <w:szCs w:val="28"/>
        </w:rPr>
        <w:t>, выполненный с выпуклой поверхностью</w:t>
      </w:r>
      <w:r>
        <w:rPr>
          <w:rFonts w:ascii="Times New Roman" w:hAnsi="Times New Roman" w:cs="Times New Roman"/>
          <w:sz w:val="28"/>
          <w:szCs w:val="28"/>
        </w:rPr>
        <w:t xml:space="preserve"> в виде полусферы</w:t>
      </w:r>
      <w:r w:rsidRPr="00DF67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>толщиной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7F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мм.</w:t>
      </w:r>
      <w:r w:rsidRPr="00DF67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970" w:rsidRDefault="00C91970" w:rsidP="003D3A3C">
      <w:pPr>
        <w:tabs>
          <w:tab w:val="left" w:pos="8317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8F5">
        <w:rPr>
          <w:rFonts w:ascii="Times New Roman" w:hAnsi="Times New Roman" w:cs="Times New Roman"/>
          <w:sz w:val="28"/>
          <w:szCs w:val="28"/>
        </w:rPr>
        <w:lastRenderedPageBreak/>
        <w:t xml:space="preserve">Конструкция изготовленного капота имеет 6 щелей с каждого торца для входа и выхода воздуха. </w:t>
      </w:r>
      <w:r>
        <w:rPr>
          <w:rFonts w:ascii="Times New Roman" w:hAnsi="Times New Roman" w:cs="Times New Roman"/>
          <w:sz w:val="28"/>
          <w:szCs w:val="28"/>
        </w:rPr>
        <w:t>Изготовленный капот и его с</w:t>
      </w:r>
      <w:r w:rsidRPr="00C278F5">
        <w:rPr>
          <w:rFonts w:ascii="Times New Roman" w:hAnsi="Times New Roman" w:cs="Times New Roman"/>
          <w:sz w:val="28"/>
          <w:szCs w:val="28"/>
        </w:rPr>
        <w:t>борочный чертеж представлен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278F5">
        <w:rPr>
          <w:rFonts w:ascii="Times New Roman" w:hAnsi="Times New Roman" w:cs="Times New Roman"/>
          <w:sz w:val="28"/>
          <w:szCs w:val="28"/>
        </w:rPr>
        <w:t xml:space="preserve"> на рисунке 4.1</w:t>
      </w:r>
      <w:r>
        <w:rPr>
          <w:rFonts w:ascii="Times New Roman" w:hAnsi="Times New Roman" w:cs="Times New Roman"/>
          <w:sz w:val="28"/>
          <w:szCs w:val="28"/>
        </w:rPr>
        <w:t xml:space="preserve"> и 4.2</w:t>
      </w:r>
    </w:p>
    <w:p w:rsidR="00C91970" w:rsidRPr="00C278F5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970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B9E596E" wp14:editId="74D98FE6">
            <wp:extent cx="3329608" cy="4439594"/>
            <wp:effectExtent l="0" t="0" r="444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kflAcixX7I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4877" cy="4513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970" w:rsidRPr="003D3A3C" w:rsidRDefault="00C91970" w:rsidP="00C91970">
      <w:pPr>
        <w:tabs>
          <w:tab w:val="left" w:pos="8317"/>
        </w:tabs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3D3A3C">
        <w:rPr>
          <w:rFonts w:ascii="Times New Roman" w:hAnsi="Times New Roman" w:cs="Times New Roman"/>
          <w:sz w:val="24"/>
          <w:szCs w:val="28"/>
        </w:rPr>
        <w:t>Рисунок 4.1 – Изготовленный капот</w:t>
      </w:r>
    </w:p>
    <w:p w:rsidR="00C91970" w:rsidRPr="00DF67F2" w:rsidRDefault="003D3A3C" w:rsidP="001A68DB">
      <w:pPr>
        <w:tabs>
          <w:tab w:val="left" w:pos="8317"/>
        </w:tabs>
        <w:suppressAutoHyphens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33440" cy="822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970" w:rsidRPr="003D3A3C" w:rsidRDefault="003D3A3C" w:rsidP="003D3A3C">
      <w:pPr>
        <w:jc w:val="center"/>
        <w:rPr>
          <w:rFonts w:ascii="Times New Roman" w:hAnsi="Times New Roman" w:cs="Times New Roman"/>
          <w:sz w:val="24"/>
          <w:szCs w:val="28"/>
        </w:rPr>
      </w:pPr>
      <w:r w:rsidRPr="003D3A3C">
        <w:rPr>
          <w:rFonts w:ascii="Times New Roman" w:hAnsi="Times New Roman" w:cs="Times New Roman"/>
          <w:sz w:val="24"/>
          <w:szCs w:val="28"/>
        </w:rPr>
        <w:t>Рисунок 4.2 – Сборочный чертеж капота</w:t>
      </w:r>
    </w:p>
    <w:p w:rsidR="00C91970" w:rsidRDefault="00C91970" w:rsidP="00C919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3A3C" w:rsidRDefault="003D3A3C" w:rsidP="00C919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0252" w:rsidRPr="003D3A3C" w:rsidRDefault="003D3A3C" w:rsidP="003D3A3C">
      <w:pPr>
        <w:tabs>
          <w:tab w:val="left" w:pos="8317"/>
        </w:tabs>
        <w:suppressAutoHyphens/>
        <w:spacing w:after="12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3" w:name="_Toc517159362"/>
      <w:r w:rsidRPr="003D3A3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5 ОПРЕДЕЛЕНИЕ РАСЧЕТНОЙ ЭФФЕКТИВНОСТИ КАПОТА</w:t>
      </w:r>
      <w:bookmarkEnd w:id="13"/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sz w:val="28"/>
          <w:szCs w:val="28"/>
        </w:rPr>
        <w:t xml:space="preserve">Габариты машины: длина 0.74 м, ширина 0.39 м, высота 0,473 м. </w:t>
      </w: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sz w:val="28"/>
          <w:szCs w:val="28"/>
        </w:rPr>
        <w:t>Определяем акустическую эфф</w:t>
      </w:r>
      <w:r w:rsidR="00DF46E1">
        <w:rPr>
          <w:rFonts w:ascii="Times New Roman" w:eastAsia="Times New Roman" w:hAnsi="Times New Roman" w:cs="Times New Roman"/>
          <w:sz w:val="28"/>
          <w:szCs w:val="28"/>
        </w:rPr>
        <w:t>ективность капота по формуле [9</w:t>
      </w:r>
      <w:proofErr w:type="gramStart"/>
      <w:r w:rsidRPr="00750252">
        <w:rPr>
          <w:rFonts w:ascii="Times New Roman" w:eastAsia="Times New Roman" w:hAnsi="Times New Roman" w:cs="Times New Roman"/>
          <w:sz w:val="28"/>
          <w:szCs w:val="28"/>
        </w:rPr>
        <w:t>] :</w:t>
      </w:r>
      <w:proofErr w:type="gramEnd"/>
      <w:r w:rsidRPr="00750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sz w:val="28"/>
          <w:szCs w:val="28"/>
        </w:rPr>
        <w:t xml:space="preserve">                    ∆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эф.к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к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-10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lg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к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ист</m:t>
                </m:r>
              </m:sub>
            </m:sSub>
          </m:den>
        </m:f>
      </m:oMath>
      <w:r w:rsidRPr="00750252">
        <w:rPr>
          <w:rFonts w:ascii="Times New Roman" w:eastAsia="Times New Roman" w:hAnsi="Times New Roman" w:cs="Times New Roman"/>
          <w:sz w:val="28"/>
          <w:szCs w:val="28"/>
        </w:rPr>
        <w:t xml:space="preserve"> +10</w:t>
      </w:r>
      <w:r w:rsidRPr="00750252">
        <w:rPr>
          <w:rFonts w:ascii="Times New Roman" w:eastAsia="Times New Roman" w:hAnsi="Times New Roman" w:cs="Times New Roman"/>
          <w:sz w:val="28"/>
          <w:szCs w:val="28"/>
          <w:lang w:val="en-US"/>
        </w:rPr>
        <w:t>lg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α</m:t>
        </m:r>
      </m:oMath>
      <w:r w:rsidRPr="00750252">
        <w:rPr>
          <w:rFonts w:ascii="Times New Roman" w:eastAsia="Times New Roman" w:hAnsi="Times New Roman" w:cs="Times New Roman"/>
          <w:sz w:val="28"/>
          <w:szCs w:val="28"/>
        </w:rPr>
        <w:t xml:space="preserve"> - ∆отв          </w:t>
      </w:r>
      <w:r w:rsidR="003D3A3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proofErr w:type="gramStart"/>
      <w:r w:rsidR="003D3A3C">
        <w:rPr>
          <w:rFonts w:ascii="Times New Roman" w:eastAsia="Times New Roman" w:hAnsi="Times New Roman" w:cs="Times New Roman"/>
          <w:sz w:val="28"/>
          <w:szCs w:val="28"/>
        </w:rPr>
        <w:t xml:space="preserve">   (</w:t>
      </w:r>
      <w:proofErr w:type="gramEnd"/>
      <w:r w:rsidR="003D3A3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5025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sz w:val="28"/>
          <w:szCs w:val="28"/>
        </w:rPr>
        <w:t>∆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эф.к</m:t>
            </m:r>
          </m:sub>
        </m:sSub>
      </m:oMath>
      <w:r w:rsidRPr="00750252">
        <w:rPr>
          <w:rFonts w:ascii="Times New Roman" w:eastAsia="Times New Roman" w:hAnsi="Times New Roman" w:cs="Times New Roman"/>
          <w:sz w:val="28"/>
          <w:szCs w:val="28"/>
        </w:rPr>
        <w:t>- акустическая эффективность капота, дБ;</w:t>
      </w: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к</m:t>
            </m:r>
          </m:sub>
        </m:sSub>
      </m:oMath>
      <w:r w:rsidRPr="00750252">
        <w:rPr>
          <w:rFonts w:ascii="Times New Roman" w:eastAsia="Times New Roman" w:hAnsi="Times New Roman" w:cs="Times New Roman"/>
          <w:sz w:val="28"/>
          <w:szCs w:val="28"/>
        </w:rPr>
        <w:t xml:space="preserve"> – звукоизолирующая способность стенки капота, дБ</w:t>
      </w:r>
      <w:r w:rsidR="00DF46E1">
        <w:rPr>
          <w:rFonts w:ascii="Times New Roman" w:eastAsia="Times New Roman" w:hAnsi="Times New Roman" w:cs="Times New Roman"/>
          <w:sz w:val="28"/>
          <w:szCs w:val="28"/>
        </w:rPr>
        <w:t>, представлены в таблице 5.1 [10</w:t>
      </w:r>
      <w:r w:rsidR="003D3A3C">
        <w:rPr>
          <w:rFonts w:ascii="Times New Roman" w:eastAsia="Times New Roman" w:hAnsi="Times New Roman" w:cs="Times New Roman"/>
          <w:sz w:val="28"/>
          <w:szCs w:val="28"/>
        </w:rPr>
        <w:t>]</w:t>
      </w:r>
    </w:p>
    <w:p w:rsidR="00750252" w:rsidRPr="00750252" w:rsidRDefault="003D3A3C" w:rsidP="00750252">
      <w:pPr>
        <w:tabs>
          <w:tab w:val="left" w:pos="8317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5.1</w:t>
      </w:r>
      <w:r w:rsidR="00750252" w:rsidRPr="00750252">
        <w:rPr>
          <w:rFonts w:ascii="Times New Roman" w:eastAsia="Times New Roman" w:hAnsi="Times New Roman" w:cs="Times New Roman"/>
          <w:sz w:val="28"/>
          <w:szCs w:val="28"/>
        </w:rPr>
        <w:t xml:space="preserve"> - Звукоизолирующая способность стен и перегородок акустически однослойной конструкции, дБ. </w:t>
      </w:r>
    </w:p>
    <w:tbl>
      <w:tblPr>
        <w:tblStyle w:val="23"/>
        <w:tblW w:w="0" w:type="auto"/>
        <w:tblInd w:w="-34" w:type="dxa"/>
        <w:tblLook w:val="04A0" w:firstRow="1" w:lastRow="0" w:firstColumn="1" w:lastColumn="0" w:noHBand="0" w:noVBand="1"/>
      </w:tblPr>
      <w:tblGrid>
        <w:gridCol w:w="1591"/>
        <w:gridCol w:w="1261"/>
        <w:gridCol w:w="734"/>
        <w:gridCol w:w="793"/>
        <w:gridCol w:w="794"/>
        <w:gridCol w:w="794"/>
        <w:gridCol w:w="853"/>
        <w:gridCol w:w="853"/>
        <w:gridCol w:w="853"/>
        <w:gridCol w:w="853"/>
      </w:tblGrid>
      <w:tr w:rsidR="00750252" w:rsidRPr="00750252" w:rsidTr="001A68DB">
        <w:trPr>
          <w:trHeight w:val="416"/>
        </w:trPr>
        <w:tc>
          <w:tcPr>
            <w:tcW w:w="1598" w:type="dxa"/>
            <w:vMerge w:val="restart"/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конструкции</w:t>
            </w:r>
          </w:p>
        </w:tc>
        <w:tc>
          <w:tcPr>
            <w:tcW w:w="1267" w:type="dxa"/>
            <w:vMerge w:val="restart"/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Толщина</w:t>
            </w:r>
          </w:p>
        </w:tc>
        <w:tc>
          <w:tcPr>
            <w:tcW w:w="6644" w:type="dxa"/>
            <w:gridSpan w:val="8"/>
            <w:tcBorders>
              <w:bottom w:val="single" w:sz="4" w:space="0" w:color="auto"/>
            </w:tcBorders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Среднегеометрическая частота октавной полосы, Гц</w:t>
            </w:r>
          </w:p>
        </w:tc>
      </w:tr>
      <w:tr w:rsidR="00750252" w:rsidRPr="00750252" w:rsidTr="001A68DB">
        <w:trPr>
          <w:trHeight w:val="280"/>
        </w:trPr>
        <w:tc>
          <w:tcPr>
            <w:tcW w:w="1598" w:type="dxa"/>
            <w:vMerge/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vMerge/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</w:tcBorders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11" w:type="dxa"/>
            <w:tcBorders>
              <w:top w:val="single" w:sz="4" w:space="0" w:color="auto"/>
            </w:tcBorders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11" w:type="dxa"/>
            <w:tcBorders>
              <w:top w:val="single" w:sz="4" w:space="0" w:color="auto"/>
            </w:tcBorders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11" w:type="dxa"/>
            <w:tcBorders>
              <w:top w:val="single" w:sz="4" w:space="0" w:color="auto"/>
            </w:tcBorders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63" w:type="dxa"/>
            <w:tcBorders>
              <w:top w:val="single" w:sz="4" w:space="0" w:color="auto"/>
            </w:tcBorders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63" w:type="dxa"/>
            <w:tcBorders>
              <w:top w:val="single" w:sz="4" w:space="0" w:color="auto"/>
            </w:tcBorders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63" w:type="dxa"/>
            <w:tcBorders>
              <w:top w:val="single" w:sz="4" w:space="0" w:color="auto"/>
            </w:tcBorders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863" w:type="dxa"/>
            <w:tcBorders>
              <w:top w:val="single" w:sz="4" w:space="0" w:color="auto"/>
            </w:tcBorders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750252" w:rsidRPr="00750252" w:rsidTr="001A68DB">
        <w:trPr>
          <w:trHeight w:val="1169"/>
        </w:trPr>
        <w:tc>
          <w:tcPr>
            <w:tcW w:w="1598" w:type="dxa"/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Сталь</w:t>
            </w:r>
          </w:p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(панели с ребрами жесткости)</w:t>
            </w:r>
          </w:p>
        </w:tc>
        <w:tc>
          <w:tcPr>
            <w:tcW w:w="1267" w:type="dxa"/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1" w:type="dxa"/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11" w:type="dxa"/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11" w:type="dxa"/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3" w:type="dxa"/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63" w:type="dxa"/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3" w:type="dxa"/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63" w:type="dxa"/>
          </w:tcPr>
          <w:p w:rsidR="00750252" w:rsidRPr="00750252" w:rsidRDefault="00750252" w:rsidP="00750252">
            <w:pPr>
              <w:tabs>
                <w:tab w:val="left" w:pos="8317"/>
              </w:tabs>
              <w:suppressAutoHyphens/>
              <w:spacing w:after="0" w:line="240" w:lineRule="auto"/>
              <w:ind w:firstLine="6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ист</m:t>
            </m:r>
          </m:sub>
        </m:sSub>
      </m:oMath>
      <w:r w:rsidRPr="0075025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750252">
        <w:rPr>
          <w:rFonts w:ascii="Times New Roman" w:eastAsia="Times New Roman" w:hAnsi="Times New Roman" w:cs="Times New Roman"/>
          <w:sz w:val="28"/>
          <w:szCs w:val="28"/>
        </w:rPr>
        <w:t>площадь воображаемой поверхности</w:t>
      </w:r>
      <w:proofErr w:type="gramEnd"/>
      <w:r w:rsidRPr="00750252">
        <w:rPr>
          <w:rFonts w:ascii="Times New Roman" w:eastAsia="Times New Roman" w:hAnsi="Times New Roman" w:cs="Times New Roman"/>
          <w:sz w:val="28"/>
          <w:szCs w:val="28"/>
        </w:rPr>
        <w:t xml:space="preserve"> вплотную окружающей источник шума,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</m:oMath>
      <w:r w:rsidRPr="0075025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к</m:t>
            </m:r>
          </m:sub>
        </m:sSub>
      </m:oMath>
      <w:r w:rsidRPr="00750252">
        <w:rPr>
          <w:rFonts w:ascii="Times New Roman" w:eastAsia="Times New Roman" w:hAnsi="Times New Roman" w:cs="Times New Roman"/>
          <w:sz w:val="28"/>
          <w:szCs w:val="28"/>
        </w:rPr>
        <w:t xml:space="preserve">- площадь поверхности капота,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</m:oMath>
      <w:r w:rsidRPr="0075025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sz w:val="28"/>
          <w:szCs w:val="28"/>
        </w:rPr>
        <w:t>Определяем площадь воображаемой поверхности, окружающей машину и проходящей через расчетную точку,</w:t>
      </w: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750252">
        <w:rPr>
          <w:rFonts w:ascii="Times New Roman" w:eastAsia="Times New Roman" w:hAnsi="Times New Roman" w:cs="Times New Roman"/>
          <w:sz w:val="28"/>
          <w:szCs w:val="28"/>
        </w:rPr>
        <w:t>≈12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</m:oMath>
      <w:r w:rsidRPr="0075025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sz w:val="28"/>
          <w:szCs w:val="28"/>
        </w:rPr>
        <w:t>Определяем поверхность источника шума:</w:t>
      </w:r>
    </w:p>
    <w:p w:rsidR="00750252" w:rsidRPr="00750252" w:rsidRDefault="0095694E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ист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0.74*0.39</m:t>
              </m:r>
            </m:e>
          </m:d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 xml:space="preserve">*2+(0.39*0.473)*2+(0.74*0.473)=1.4 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sz w:val="28"/>
          <w:szCs w:val="28"/>
        </w:rPr>
        <w:t xml:space="preserve">Из конструктивных соображений выбираем капот с плоскими гранями и определяем площадь его поверхности. Допустим, что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к</m:t>
            </m:r>
          </m:sub>
        </m:sSub>
      </m:oMath>
      <w:r w:rsidRPr="00750252">
        <w:rPr>
          <w:rFonts w:ascii="Times New Roman" w:eastAsia="Times New Roman" w:hAnsi="Times New Roman" w:cs="Times New Roman"/>
          <w:sz w:val="28"/>
          <w:szCs w:val="28"/>
        </w:rPr>
        <w:t xml:space="preserve">=3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</m:oMath>
      <w:r w:rsidRPr="0075025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position w:val="-50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b/>
          <w:position w:val="-60"/>
          <w:sz w:val="28"/>
          <w:szCs w:val="28"/>
        </w:rPr>
        <w:t xml:space="preserve">                </w:t>
      </w:r>
      <w:r w:rsidRPr="00750252">
        <w:rPr>
          <w:rFonts w:ascii="Times New Roman" w:eastAsia="Times New Roman" w:hAnsi="Times New Roman" w:cs="Times New Roman"/>
          <w:b/>
          <w:position w:val="-60"/>
          <w:sz w:val="28"/>
          <w:szCs w:val="28"/>
        </w:rPr>
        <w:object w:dxaOrig="55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pt;height:66pt" o:ole="" fillcolor="window">
            <v:imagedata r:id="rId16" o:title=""/>
          </v:shape>
          <o:OLEObject Type="Embed" ProgID="Equation.3" ShapeID="_x0000_i1025" DrawAspect="Content" ObjectID="_1590905100" r:id="rId17"/>
        </w:object>
      </w:r>
      <w:r w:rsidRPr="00750252">
        <w:rPr>
          <w:rFonts w:ascii="Times New Roman" w:eastAsia="Times New Roman" w:hAnsi="Times New Roman" w:cs="Times New Roman"/>
          <w:b/>
          <w:position w:val="-60"/>
          <w:sz w:val="28"/>
          <w:szCs w:val="28"/>
        </w:rPr>
        <w:t xml:space="preserve">                          </w:t>
      </w:r>
      <w:r w:rsidR="003D3A3C">
        <w:rPr>
          <w:rFonts w:ascii="Times New Roman" w:eastAsia="Times New Roman" w:hAnsi="Times New Roman" w:cs="Times New Roman"/>
          <w:position w:val="-60"/>
          <w:sz w:val="28"/>
          <w:szCs w:val="28"/>
        </w:rPr>
        <w:t>(3</w:t>
      </w:r>
      <w:r w:rsidRPr="00750252">
        <w:rPr>
          <w:rFonts w:ascii="Times New Roman" w:eastAsia="Times New Roman" w:hAnsi="Times New Roman" w:cs="Times New Roman"/>
          <w:position w:val="-60"/>
          <w:sz w:val="28"/>
          <w:szCs w:val="28"/>
        </w:rPr>
        <w:t>)</w:t>
      </w: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где </w:t>
      </w: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sym w:font="Symbol" w:char="F061"/>
      </w:r>
      <w:proofErr w:type="spellStart"/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зпм</w:t>
      </w:r>
      <w:proofErr w:type="spellEnd"/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>- коэффициенты звукопоглощения облицованных внутренних поверхностей капота, пред</w:t>
      </w:r>
      <w:r w:rsidR="003D3A3C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ставлены в таблице 5.2</w:t>
      </w:r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sym w:font="Symbol" w:char="F061"/>
      </w:r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н.</w:t>
      </w:r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коэффициенты звукопоглощения необлицованных внутренних поверхностей капота</w:t>
      </w: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sym w:font="Symbol" w:char="F061"/>
      </w:r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ист.</w:t>
      </w:r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коэффициент звукопоглощения источника </w:t>
      </w: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sym w:font="Symbol" w:char="F061"/>
      </w:r>
      <w:proofErr w:type="spellStart"/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отв</w:t>
      </w:r>
      <w:proofErr w:type="spellEnd"/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>— коэффициент звукопоглощения отверстий.</w:t>
      </w:r>
    </w:p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Приведенный коэффициент звукопоглощения представлен в таб</w:t>
      </w:r>
      <w:r w:rsidR="003D3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лице 5.3 </w:t>
      </w:r>
      <w:r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>и значения расчетной эффективност</w:t>
      </w:r>
      <w:r w:rsidR="003D3A3C">
        <w:rPr>
          <w:rFonts w:ascii="Times New Roman" w:eastAsia="Times New Roman" w:hAnsi="Times New Roman" w:cs="Times New Roman"/>
          <w:color w:val="000000"/>
          <w:sz w:val="28"/>
          <w:szCs w:val="28"/>
        </w:rPr>
        <w:t>и капота приведены в таблице 5.4.</w:t>
      </w:r>
    </w:p>
    <w:p w:rsidR="00750252" w:rsidRPr="00750252" w:rsidRDefault="00FE2D4E" w:rsidP="00750252">
      <w:pPr>
        <w:tabs>
          <w:tab w:val="left" w:pos="8317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5.2</w:t>
      </w:r>
      <w:r w:rsidR="00750252"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Коэффициент звукопоглощения облицованных внутренних поверхностей капота</w:t>
      </w:r>
    </w:p>
    <w:tbl>
      <w:tblPr>
        <w:tblStyle w:val="23"/>
        <w:tblW w:w="9527" w:type="dxa"/>
        <w:tblInd w:w="-34" w:type="dxa"/>
        <w:tblLook w:val="01E0" w:firstRow="1" w:lastRow="1" w:firstColumn="1" w:lastColumn="1" w:noHBand="0" w:noVBand="0"/>
      </w:tblPr>
      <w:tblGrid>
        <w:gridCol w:w="1371"/>
        <w:gridCol w:w="851"/>
        <w:gridCol w:w="850"/>
        <w:gridCol w:w="926"/>
        <w:gridCol w:w="993"/>
        <w:gridCol w:w="1134"/>
        <w:gridCol w:w="1134"/>
        <w:gridCol w:w="1134"/>
        <w:gridCol w:w="1134"/>
      </w:tblGrid>
      <w:tr w:rsidR="00750252" w:rsidRPr="00750252" w:rsidTr="001A68DB">
        <w:tc>
          <w:tcPr>
            <w:tcW w:w="1371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f,Гц</w:t>
            </w:r>
            <w:proofErr w:type="spellEnd"/>
          </w:p>
        </w:tc>
        <w:tc>
          <w:tcPr>
            <w:tcW w:w="851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50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26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993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134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8000</w:t>
            </w:r>
          </w:p>
        </w:tc>
      </w:tr>
      <w:tr w:rsidR="00750252" w:rsidRPr="00750252" w:rsidTr="001A68DB">
        <w:tc>
          <w:tcPr>
            <w:tcW w:w="1371" w:type="dxa"/>
          </w:tcPr>
          <w:p w:rsidR="00750252" w:rsidRPr="00750252" w:rsidRDefault="0095694E" w:rsidP="00750252">
            <w:pPr>
              <w:tabs>
                <w:tab w:val="left" w:pos="8317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4"/>
                        <w:szCs w:val="24"/>
                        <w:vertAlign w:val="subscript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w:sym w:font="Symbol" w:char="F061"/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vertAlign w:val="subscript"/>
                      </w:rPr>
                      <m:t>зпм</m:t>
                    </m:r>
                  </m:sub>
                </m:sSub>
              </m:oMath>
            </m:oMathPara>
          </w:p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750252" w:rsidRPr="00750252" w:rsidRDefault="00750252" w:rsidP="0075025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750252" w:rsidRPr="00750252" w:rsidRDefault="00750252" w:rsidP="0075025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0,23</w:t>
            </w:r>
          </w:p>
        </w:tc>
        <w:tc>
          <w:tcPr>
            <w:tcW w:w="926" w:type="dxa"/>
            <w:vAlign w:val="center"/>
          </w:tcPr>
          <w:p w:rsidR="00750252" w:rsidRPr="00750252" w:rsidRDefault="00750252" w:rsidP="0075025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993" w:type="dxa"/>
            <w:vAlign w:val="center"/>
          </w:tcPr>
          <w:p w:rsidR="00750252" w:rsidRPr="00750252" w:rsidRDefault="00750252" w:rsidP="0075025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134" w:type="dxa"/>
            <w:vAlign w:val="center"/>
          </w:tcPr>
          <w:p w:rsidR="00750252" w:rsidRPr="00750252" w:rsidRDefault="00750252" w:rsidP="0075025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0,65</w:t>
            </w:r>
          </w:p>
        </w:tc>
        <w:tc>
          <w:tcPr>
            <w:tcW w:w="1134" w:type="dxa"/>
            <w:vAlign w:val="center"/>
          </w:tcPr>
          <w:p w:rsidR="00750252" w:rsidRPr="00750252" w:rsidRDefault="00750252" w:rsidP="0075025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134" w:type="dxa"/>
            <w:vAlign w:val="center"/>
          </w:tcPr>
          <w:p w:rsidR="00750252" w:rsidRPr="00750252" w:rsidRDefault="00750252" w:rsidP="0075025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0,81</w:t>
            </w:r>
          </w:p>
        </w:tc>
        <w:tc>
          <w:tcPr>
            <w:tcW w:w="1134" w:type="dxa"/>
            <w:vAlign w:val="center"/>
          </w:tcPr>
          <w:p w:rsidR="00750252" w:rsidRPr="00750252" w:rsidRDefault="00750252" w:rsidP="0075025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750252" w:rsidRPr="00750252" w:rsidRDefault="00750252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50252" w:rsidRPr="00750252" w:rsidRDefault="0095694E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/>
                </w:rPr>
                <w:sym w:font="Symbol" w:char="F061"/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vertAlign w:val="subscript"/>
                </w:rPr>
                <m:t>н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vertAlign w:val="subscript"/>
            </w:rPr>
            <m:t>=0,01</m:t>
          </m:r>
        </m:oMath>
      </m:oMathPara>
    </w:p>
    <w:p w:rsidR="00750252" w:rsidRPr="00750252" w:rsidRDefault="0095694E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/>
                </w:rPr>
                <w:sym w:font="Symbol" w:char="F061"/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vertAlign w:val="subscript"/>
                </w:rPr>
                <m:t>ист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vertAlign w:val="subscript"/>
            </w:rPr>
            <m:t>=0,03</m:t>
          </m:r>
        </m:oMath>
      </m:oMathPara>
    </w:p>
    <w:p w:rsidR="00750252" w:rsidRPr="00750252" w:rsidRDefault="0095694E" w:rsidP="00750252">
      <w:pPr>
        <w:tabs>
          <w:tab w:val="left" w:pos="8317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val="en-US"/>
                </w:rPr>
                <w:sym w:font="Symbol" w:char="F061"/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vertAlign w:val="subscript"/>
                </w:rPr>
                <m:t>отв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vertAlign w:val="subscript"/>
            </w:rPr>
            <m:t>=1</m:t>
          </m:r>
        </m:oMath>
      </m:oMathPara>
    </w:p>
    <w:p w:rsidR="00750252" w:rsidRPr="00750252" w:rsidRDefault="0095694E" w:rsidP="00750252">
      <w:pPr>
        <w:shd w:val="clear" w:color="auto" w:fill="FFFFFF"/>
        <w:tabs>
          <w:tab w:val="left" w:pos="0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vertAlign w:val="subscript"/>
                <w:lang w:val="en-US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vertAlign w:val="subscript"/>
              </w:rPr>
              <m:t>зпм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vertAlign w:val="subscript"/>
          </w:rPr>
          <m:t>=1,112</m:t>
        </m:r>
      </m:oMath>
      <w:r w:rsidR="00750252"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="00750252" w:rsidRPr="0075025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 xml:space="preserve">2 </w:t>
      </w:r>
      <w:r w:rsidR="00750252"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>- площадь облицованных поверхно</w:t>
      </w:r>
      <w:r w:rsidR="00750252"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стей,</w:t>
      </w:r>
    </w:p>
    <w:p w:rsidR="00750252" w:rsidRPr="00750252" w:rsidRDefault="0095694E" w:rsidP="00750252">
      <w:pPr>
        <w:shd w:val="clear" w:color="auto" w:fill="FFFFFF"/>
        <w:tabs>
          <w:tab w:val="left" w:pos="0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vertAlign w:val="subscript"/>
                <w:lang w:val="en-US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vertAlign w:val="subscript"/>
              </w:rPr>
              <m:t>н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vertAlign w:val="subscript"/>
          </w:rPr>
          <m:t>=0,16</m:t>
        </m:r>
      </m:oMath>
      <w:r w:rsidR="00750252"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="00750252" w:rsidRPr="0075025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 xml:space="preserve">2 </w:t>
      </w:r>
      <w:r w:rsidR="001A68DB">
        <w:rPr>
          <w:rFonts w:ascii="Times New Roman" w:eastAsia="Times New Roman" w:hAnsi="Times New Roman" w:cs="Times New Roman"/>
          <w:color w:val="000000"/>
          <w:sz w:val="28"/>
          <w:szCs w:val="28"/>
        </w:rPr>
        <w:t>- пло</w:t>
      </w:r>
      <w:r w:rsidR="00750252"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>щадь необлицованных внутренних поверхно</w:t>
      </w:r>
      <w:r w:rsidR="00750252"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стей,</w:t>
      </w:r>
    </w:p>
    <w:p w:rsidR="00750252" w:rsidRPr="00750252" w:rsidRDefault="0095694E" w:rsidP="00750252">
      <w:pPr>
        <w:shd w:val="clear" w:color="auto" w:fill="FFFFFF"/>
        <w:tabs>
          <w:tab w:val="left" w:pos="0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vertAlign w:val="subscript"/>
                <w:lang w:val="en-US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vertAlign w:val="subscript"/>
              </w:rPr>
              <m:t>ист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vertAlign w:val="subscript"/>
          </w:rPr>
          <m:t>=1,2</m:t>
        </m:r>
      </m:oMath>
      <w:r w:rsidR="00750252" w:rsidRPr="0075025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750252"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750252" w:rsidRPr="0075025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 xml:space="preserve">2 </w:t>
      </w:r>
      <w:r w:rsidR="001A68DB">
        <w:rPr>
          <w:rFonts w:ascii="Times New Roman" w:eastAsia="Times New Roman" w:hAnsi="Times New Roman" w:cs="Times New Roman"/>
          <w:color w:val="000000"/>
          <w:sz w:val="28"/>
          <w:szCs w:val="28"/>
        </w:rPr>
        <w:t>- пло</w:t>
      </w:r>
      <w:r w:rsidR="00750252"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>щадь источника,</w:t>
      </w:r>
    </w:p>
    <w:p w:rsidR="00750252" w:rsidRPr="00750252" w:rsidRDefault="0095694E" w:rsidP="00750252">
      <w:pPr>
        <w:shd w:val="clear" w:color="auto" w:fill="FFFFFF"/>
        <w:tabs>
          <w:tab w:val="left" w:pos="0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vertAlign w:val="subscript"/>
                <w:lang w:val="en-US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vertAlign w:val="subscript"/>
              </w:rPr>
              <m:t>отв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vertAlign w:val="subscript"/>
          </w:rPr>
          <m:t>=0,22</m:t>
        </m:r>
      </m:oMath>
      <w:r w:rsidR="00750252" w:rsidRPr="0075025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750252"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м2 </w:t>
      </w:r>
      <w:r w:rsidR="00750252" w:rsidRPr="0075025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- </w:t>
      </w:r>
      <w:r w:rsidR="001A68DB">
        <w:rPr>
          <w:rFonts w:ascii="Times New Roman" w:eastAsia="Times New Roman" w:hAnsi="Times New Roman" w:cs="Times New Roman"/>
          <w:color w:val="000000"/>
          <w:sz w:val="28"/>
          <w:szCs w:val="28"/>
        </w:rPr>
        <w:t>пло</w:t>
      </w:r>
      <w:r w:rsidR="00750252"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>щадь отверстий.</w:t>
      </w:r>
    </w:p>
    <w:p w:rsidR="00750252" w:rsidRPr="00750252" w:rsidRDefault="003D3A3C" w:rsidP="00750252">
      <w:pPr>
        <w:shd w:val="clear" w:color="auto" w:fill="FFFFFF"/>
        <w:tabs>
          <w:tab w:val="left" w:pos="1134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vertAlign w:val="subscript"/>
          </w:rPr>
          <m:t>Таблица 5.3-</m:t>
        </m:r>
      </m:oMath>
      <w:r w:rsidR="00750252"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Приведенный коэффициент звукопоглощения капота</w:t>
      </w:r>
    </w:p>
    <w:tbl>
      <w:tblPr>
        <w:tblStyle w:val="23"/>
        <w:tblW w:w="9493" w:type="dxa"/>
        <w:tblInd w:w="-34" w:type="dxa"/>
        <w:tblLook w:val="04A0" w:firstRow="1" w:lastRow="0" w:firstColumn="1" w:lastColumn="0" w:noHBand="0" w:noVBand="1"/>
      </w:tblPr>
      <w:tblGrid>
        <w:gridCol w:w="1103"/>
        <w:gridCol w:w="959"/>
        <w:gridCol w:w="959"/>
        <w:gridCol w:w="1199"/>
        <w:gridCol w:w="1198"/>
        <w:gridCol w:w="1199"/>
        <w:gridCol w:w="1438"/>
        <w:gridCol w:w="1438"/>
      </w:tblGrid>
      <w:tr w:rsidR="00750252" w:rsidRPr="00750252" w:rsidTr="001A68DB">
        <w:trPr>
          <w:trHeight w:val="324"/>
        </w:trPr>
        <w:tc>
          <w:tcPr>
            <w:tcW w:w="1103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,Гц</w:t>
            </w:r>
          </w:p>
        </w:tc>
        <w:tc>
          <w:tcPr>
            <w:tcW w:w="959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59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99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98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99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438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438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50252" w:rsidRPr="00750252" w:rsidTr="001A68DB">
        <w:trPr>
          <w:trHeight w:val="359"/>
        </w:trPr>
        <w:tc>
          <w:tcPr>
            <w:tcW w:w="1103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α</m:t>
                </m:r>
              </m:oMath>
            </m:oMathPara>
          </w:p>
        </w:tc>
        <w:tc>
          <w:tcPr>
            <w:tcW w:w="959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959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199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198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199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38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38" w:type="dxa"/>
          </w:tcPr>
          <w:p w:rsidR="00750252" w:rsidRPr="00750252" w:rsidRDefault="00750252" w:rsidP="00750252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0,22</w:t>
            </w:r>
          </w:p>
        </w:tc>
      </w:tr>
    </w:tbl>
    <w:p w:rsidR="00750252" w:rsidRPr="00750252" w:rsidRDefault="00750252" w:rsidP="00750252">
      <w:pPr>
        <w:shd w:val="clear" w:color="auto" w:fill="FFFFFF"/>
        <w:tabs>
          <w:tab w:val="left" w:pos="1134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50252" w:rsidRPr="00750252" w:rsidRDefault="003D3A3C" w:rsidP="00750252">
      <w:pPr>
        <w:shd w:val="clear" w:color="auto" w:fill="FFFFFF"/>
        <w:tabs>
          <w:tab w:val="left" w:pos="1134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5.4</w:t>
      </w:r>
      <w:r w:rsidR="00FE2D4E">
        <w:rPr>
          <w:rFonts w:ascii="Times New Roman" w:eastAsia="Times New Roman" w:hAnsi="Times New Roman" w:cs="Times New Roman"/>
          <w:color w:val="000000"/>
          <w:sz w:val="28"/>
          <w:szCs w:val="28"/>
        </w:rPr>
        <w:t>- Расчетная эффективность</w:t>
      </w:r>
      <w:r w:rsidR="00750252" w:rsidRPr="007502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капота</w:t>
      </w:r>
    </w:p>
    <w:tbl>
      <w:tblPr>
        <w:tblStyle w:val="23"/>
        <w:tblW w:w="9498" w:type="dxa"/>
        <w:tblInd w:w="-5" w:type="dxa"/>
        <w:tblLook w:val="01E0" w:firstRow="1" w:lastRow="1" w:firstColumn="1" w:lastColumn="1" w:noHBand="0" w:noVBand="0"/>
      </w:tblPr>
      <w:tblGrid>
        <w:gridCol w:w="1418"/>
        <w:gridCol w:w="850"/>
        <w:gridCol w:w="851"/>
        <w:gridCol w:w="992"/>
        <w:gridCol w:w="1134"/>
        <w:gridCol w:w="1418"/>
        <w:gridCol w:w="1559"/>
        <w:gridCol w:w="1276"/>
      </w:tblGrid>
      <w:tr w:rsidR="002515B5" w:rsidRPr="00750252" w:rsidTr="002515B5">
        <w:tc>
          <w:tcPr>
            <w:tcW w:w="1418" w:type="dxa"/>
          </w:tcPr>
          <w:p w:rsidR="002515B5" w:rsidRPr="00750252" w:rsidRDefault="002515B5" w:rsidP="002515B5">
            <w:pPr>
              <w:tabs>
                <w:tab w:val="left" w:pos="1134"/>
              </w:tabs>
              <w:suppressAutoHyphens/>
              <w:spacing w:after="0" w:line="240" w:lineRule="auto"/>
              <w:ind w:hanging="22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 w:rsidRPr="003D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,Гц</w:t>
            </w:r>
          </w:p>
        </w:tc>
        <w:tc>
          <w:tcPr>
            <w:tcW w:w="850" w:type="dxa"/>
          </w:tcPr>
          <w:p w:rsidR="002515B5" w:rsidRPr="00750252" w:rsidRDefault="002515B5" w:rsidP="002515B5">
            <w:pPr>
              <w:tabs>
                <w:tab w:val="left" w:pos="8317"/>
              </w:tabs>
              <w:suppressAutoHyphens/>
              <w:spacing w:after="0" w:line="240" w:lineRule="auto"/>
              <w:ind w:hanging="22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1" w:type="dxa"/>
          </w:tcPr>
          <w:p w:rsidR="002515B5" w:rsidRPr="00750252" w:rsidRDefault="002515B5" w:rsidP="002515B5">
            <w:pPr>
              <w:tabs>
                <w:tab w:val="left" w:pos="8317"/>
              </w:tabs>
              <w:suppressAutoHyphens/>
              <w:spacing w:after="0" w:line="240" w:lineRule="auto"/>
              <w:ind w:hanging="22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2" w:type="dxa"/>
          </w:tcPr>
          <w:p w:rsidR="002515B5" w:rsidRPr="00750252" w:rsidRDefault="002515B5" w:rsidP="002515B5">
            <w:pPr>
              <w:tabs>
                <w:tab w:val="left" w:pos="8317"/>
              </w:tabs>
              <w:suppressAutoHyphens/>
              <w:spacing w:after="0" w:line="240" w:lineRule="auto"/>
              <w:ind w:hanging="22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2515B5" w:rsidRPr="00750252" w:rsidRDefault="002515B5" w:rsidP="002515B5">
            <w:pPr>
              <w:tabs>
                <w:tab w:val="left" w:pos="8317"/>
              </w:tabs>
              <w:suppressAutoHyphens/>
              <w:spacing w:after="0" w:line="240" w:lineRule="auto"/>
              <w:ind w:hanging="22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</w:tcPr>
          <w:p w:rsidR="002515B5" w:rsidRPr="00750252" w:rsidRDefault="002515B5" w:rsidP="002515B5">
            <w:pPr>
              <w:tabs>
                <w:tab w:val="left" w:pos="8317"/>
              </w:tabs>
              <w:suppressAutoHyphens/>
              <w:spacing w:after="0" w:line="240" w:lineRule="auto"/>
              <w:ind w:hanging="22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2515B5" w:rsidRPr="00750252" w:rsidRDefault="002515B5" w:rsidP="002515B5">
            <w:pPr>
              <w:tabs>
                <w:tab w:val="left" w:pos="8317"/>
              </w:tabs>
              <w:suppressAutoHyphens/>
              <w:spacing w:after="0" w:line="240" w:lineRule="auto"/>
              <w:ind w:hanging="22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276" w:type="dxa"/>
          </w:tcPr>
          <w:p w:rsidR="002515B5" w:rsidRPr="00750252" w:rsidRDefault="002515B5" w:rsidP="002515B5">
            <w:pPr>
              <w:tabs>
                <w:tab w:val="left" w:pos="8317"/>
              </w:tabs>
              <w:suppressAutoHyphens/>
              <w:spacing w:after="0" w:line="240" w:lineRule="auto"/>
              <w:ind w:hanging="22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2515B5" w:rsidRPr="00750252" w:rsidTr="002515B5">
        <w:tc>
          <w:tcPr>
            <w:tcW w:w="1418" w:type="dxa"/>
          </w:tcPr>
          <w:p w:rsidR="002515B5" w:rsidRPr="00750252" w:rsidRDefault="002515B5" w:rsidP="002515B5">
            <w:pPr>
              <w:tabs>
                <w:tab w:val="left" w:pos="1134"/>
              </w:tabs>
              <w:suppressAutoHyphens/>
              <w:spacing w:after="0" w:line="240" w:lineRule="auto"/>
              <w:ind w:hanging="22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∆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расч</m:t>
                  </m:r>
                </m:sub>
              </m:sSub>
            </m:oMath>
            <w:r w:rsidRPr="00750252">
              <w:rPr>
                <w:rFonts w:ascii="Times New Roman" w:eastAsia="Times New Roman" w:hAnsi="Times New Roman" w:cs="Times New Roman"/>
                <w:sz w:val="24"/>
                <w:szCs w:val="24"/>
              </w:rPr>
              <w:t>, дБ</w:t>
            </w:r>
          </w:p>
        </w:tc>
        <w:tc>
          <w:tcPr>
            <w:tcW w:w="850" w:type="dxa"/>
          </w:tcPr>
          <w:p w:rsidR="002515B5" w:rsidRPr="00750252" w:rsidRDefault="002515B5" w:rsidP="002515B5">
            <w:pPr>
              <w:tabs>
                <w:tab w:val="left" w:pos="1134"/>
              </w:tabs>
              <w:suppressAutoHyphens/>
              <w:spacing w:after="0" w:line="240" w:lineRule="auto"/>
              <w:ind w:hanging="22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515B5" w:rsidRPr="00750252" w:rsidRDefault="002515B5" w:rsidP="002515B5">
            <w:pPr>
              <w:tabs>
                <w:tab w:val="left" w:pos="1134"/>
              </w:tabs>
              <w:suppressAutoHyphens/>
              <w:spacing w:after="0" w:line="240" w:lineRule="auto"/>
              <w:ind w:hanging="22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515B5" w:rsidRPr="00750252" w:rsidRDefault="002515B5" w:rsidP="002515B5">
            <w:pPr>
              <w:tabs>
                <w:tab w:val="left" w:pos="1134"/>
              </w:tabs>
              <w:suppressAutoHyphens/>
              <w:spacing w:after="0" w:line="240" w:lineRule="auto"/>
              <w:ind w:hanging="22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515B5" w:rsidRPr="00750252" w:rsidRDefault="002515B5" w:rsidP="002515B5">
            <w:pPr>
              <w:tabs>
                <w:tab w:val="left" w:pos="1134"/>
              </w:tabs>
              <w:suppressAutoHyphens/>
              <w:spacing w:after="0" w:line="240" w:lineRule="auto"/>
              <w:ind w:hanging="22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2515B5" w:rsidRPr="00750252" w:rsidRDefault="002515B5" w:rsidP="002515B5">
            <w:pPr>
              <w:tabs>
                <w:tab w:val="left" w:pos="1134"/>
              </w:tabs>
              <w:suppressAutoHyphens/>
              <w:spacing w:after="0" w:line="240" w:lineRule="auto"/>
              <w:ind w:hanging="22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2515B5" w:rsidRPr="00750252" w:rsidRDefault="002515B5" w:rsidP="002515B5">
            <w:pPr>
              <w:tabs>
                <w:tab w:val="left" w:pos="1134"/>
              </w:tabs>
              <w:suppressAutoHyphens/>
              <w:spacing w:after="0" w:line="240" w:lineRule="auto"/>
              <w:ind w:hanging="22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2515B5" w:rsidRDefault="002515B5" w:rsidP="002515B5">
            <w:pPr>
              <w:tabs>
                <w:tab w:val="left" w:pos="1134"/>
              </w:tabs>
              <w:suppressAutoHyphens/>
              <w:spacing w:after="0" w:line="240" w:lineRule="auto"/>
              <w:ind w:hanging="22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</w:tbl>
    <w:p w:rsidR="003D3A3C" w:rsidRDefault="003D3A3C" w:rsidP="002515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3A3C" w:rsidRDefault="003D3A3C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91970" w:rsidRPr="003D3A3C" w:rsidRDefault="003D3A3C" w:rsidP="003D3A3C">
      <w:pPr>
        <w:spacing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4" w:name="_Toc517159363"/>
      <w:r w:rsidRPr="003D3A3C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  <w:bookmarkEnd w:id="14"/>
      <w:r w:rsidRPr="003D3A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3A3C" w:rsidRDefault="003D3A3C" w:rsidP="003D3A3C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выполнения курсового проекта получены следующие результаты:</w:t>
      </w:r>
    </w:p>
    <w:p w:rsidR="003D3A3C" w:rsidRDefault="003D3A3C" w:rsidP="003D3A3C">
      <w:pPr>
        <w:pStyle w:val="a3"/>
        <w:numPr>
          <w:ilvl w:val="0"/>
          <w:numId w:val="50"/>
        </w:numPr>
        <w:spacing w:after="12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3A3C">
        <w:rPr>
          <w:rFonts w:ascii="Times New Roman" w:hAnsi="Times New Roman" w:cs="Times New Roman"/>
          <w:sz w:val="28"/>
          <w:szCs w:val="28"/>
        </w:rPr>
        <w:t>Произведен информационный поиск в области применения компрессорного оборудования.</w:t>
      </w:r>
    </w:p>
    <w:p w:rsidR="003D3A3C" w:rsidRPr="00BB3C77" w:rsidRDefault="003D3A3C" w:rsidP="003D3A3C">
      <w:pPr>
        <w:numPr>
          <w:ilvl w:val="0"/>
          <w:numId w:val="50"/>
        </w:numPr>
        <w:tabs>
          <w:tab w:val="left" w:pos="993"/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B3C77">
        <w:rPr>
          <w:rFonts w:ascii="Times New Roman" w:hAnsi="Times New Roman" w:cs="Times New Roman"/>
          <w:sz w:val="28"/>
          <w:szCs w:val="28"/>
        </w:rPr>
        <w:t xml:space="preserve">Произведен анализ и оценка средств </w:t>
      </w:r>
      <w:proofErr w:type="spellStart"/>
      <w:r w:rsidRPr="00BB3C77">
        <w:rPr>
          <w:rFonts w:ascii="Times New Roman" w:hAnsi="Times New Roman" w:cs="Times New Roman"/>
          <w:sz w:val="28"/>
          <w:szCs w:val="28"/>
        </w:rPr>
        <w:t>шумо</w:t>
      </w:r>
      <w:r>
        <w:rPr>
          <w:rFonts w:ascii="Times New Roman" w:hAnsi="Times New Roman" w:cs="Times New Roman"/>
          <w:sz w:val="28"/>
          <w:szCs w:val="28"/>
        </w:rPr>
        <w:t>глушения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компрессорных установок;</w:t>
      </w:r>
      <w:r w:rsidRPr="00BB3C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3D3A3C" w:rsidRDefault="003D3A3C" w:rsidP="003D3A3C">
      <w:pPr>
        <w:pStyle w:val="a3"/>
        <w:numPr>
          <w:ilvl w:val="0"/>
          <w:numId w:val="50"/>
        </w:numPr>
        <w:spacing w:after="120" w:line="360" w:lineRule="auto"/>
        <w:ind w:left="0"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D3A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 расчет акустической эффективности предложенного капота. К</w:t>
      </w:r>
      <w:r w:rsidR="001A68DB" w:rsidRPr="003D3A3C">
        <w:rPr>
          <w:rFonts w:ascii="Times New Roman" w:hAnsi="Times New Roman" w:cs="Times New Roman"/>
          <w:sz w:val="28"/>
          <w:szCs w:val="28"/>
        </w:rPr>
        <w:t>ак видно из таблицы</w:t>
      </w:r>
      <w:r w:rsidRPr="003D3A3C">
        <w:rPr>
          <w:rFonts w:ascii="Times New Roman" w:hAnsi="Times New Roman" w:cs="Times New Roman"/>
          <w:sz w:val="28"/>
          <w:szCs w:val="28"/>
        </w:rPr>
        <w:t xml:space="preserve"> 5.4</w:t>
      </w:r>
      <w:r w:rsidR="001A68DB" w:rsidRPr="003D3A3C">
        <w:rPr>
          <w:rFonts w:ascii="Times New Roman" w:hAnsi="Times New Roman" w:cs="Times New Roman"/>
          <w:sz w:val="28"/>
          <w:szCs w:val="28"/>
        </w:rPr>
        <w:t xml:space="preserve"> применение шумозащитного кап</w:t>
      </w:r>
      <w:r>
        <w:rPr>
          <w:rFonts w:ascii="Times New Roman" w:hAnsi="Times New Roman" w:cs="Times New Roman"/>
          <w:sz w:val="28"/>
          <w:szCs w:val="28"/>
        </w:rPr>
        <w:t>ота является эффективным методом</w:t>
      </w:r>
      <w:r w:rsidR="001A68DB" w:rsidRPr="003D3A3C">
        <w:rPr>
          <w:rFonts w:ascii="Times New Roman" w:hAnsi="Times New Roman" w:cs="Times New Roman"/>
          <w:sz w:val="28"/>
          <w:szCs w:val="28"/>
        </w:rPr>
        <w:t xml:space="preserve"> снижения шума компрессорного агрегата </w:t>
      </w:r>
      <w:r w:rsidR="001A68DB" w:rsidRPr="003D3A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АРМ.АКВ.0,42/0,9Л.У2, поскольку его эффекти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вность выше требуемого снижения.</w:t>
      </w:r>
    </w:p>
    <w:p w:rsidR="003D3A3C" w:rsidRDefault="003D3A3C">
      <w:pPr>
        <w:spacing w:after="160" w:line="259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 w:type="page"/>
      </w:r>
    </w:p>
    <w:p w:rsidR="004D4C5F" w:rsidRDefault="004D4C5F" w:rsidP="0095694E">
      <w:pPr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5" w:name="_Toc517159364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</w:t>
      </w:r>
      <w:r w:rsidR="0095694E">
        <w:rPr>
          <w:rFonts w:ascii="Times New Roman" w:hAnsi="Times New Roman" w:cs="Times New Roman"/>
          <w:b/>
          <w:sz w:val="28"/>
          <w:szCs w:val="28"/>
        </w:rPr>
        <w:t>ОБОЗНАЧЕНИЙ И</w:t>
      </w:r>
      <w:r>
        <w:rPr>
          <w:rFonts w:ascii="Times New Roman" w:hAnsi="Times New Roman" w:cs="Times New Roman"/>
          <w:b/>
          <w:sz w:val="28"/>
          <w:szCs w:val="28"/>
        </w:rPr>
        <w:t xml:space="preserve"> СОКРАЩЕНИЙ</w:t>
      </w:r>
      <w:bookmarkEnd w:id="15"/>
    </w:p>
    <w:p w:rsidR="0095694E" w:rsidRDefault="0095694E" w:rsidP="0095694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E17702">
        <w:rPr>
          <w:rFonts w:ascii="Times New Roman" w:hAnsi="Times New Roman" w:cs="Times New Roman"/>
          <w:sz w:val="28"/>
          <w:szCs w:val="28"/>
        </w:rPr>
        <w:t>ДВС ¬ двигатель внутреннего сгорания</w:t>
      </w:r>
    </w:p>
    <w:p w:rsidR="0095694E" w:rsidRDefault="0095694E" w:rsidP="0095694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E17702">
        <w:rPr>
          <w:rFonts w:ascii="Times New Roman" w:hAnsi="Times New Roman" w:cs="Times New Roman"/>
          <w:sz w:val="28"/>
          <w:szCs w:val="28"/>
        </w:rPr>
        <w:t xml:space="preserve">ИШ – источник шума </w:t>
      </w:r>
    </w:p>
    <w:p w:rsidR="0095694E" w:rsidRDefault="0095694E" w:rsidP="0095694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E17702">
        <w:rPr>
          <w:rFonts w:ascii="Times New Roman" w:hAnsi="Times New Roman" w:cs="Times New Roman"/>
          <w:sz w:val="28"/>
          <w:szCs w:val="28"/>
        </w:rPr>
        <w:t xml:space="preserve">КС – компрессорная станция </w:t>
      </w:r>
    </w:p>
    <w:p w:rsidR="0095694E" w:rsidRDefault="0095694E" w:rsidP="0095694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 – компрессорная установка </w:t>
      </w:r>
    </w:p>
    <w:p w:rsidR="0095694E" w:rsidRDefault="0095694E" w:rsidP="0095694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ПКС – передвижная компрессорная станция </w:t>
      </w:r>
    </w:p>
    <w:p w:rsidR="0095694E" w:rsidRDefault="0095694E" w:rsidP="0095694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E17702">
        <w:rPr>
          <w:rFonts w:ascii="Times New Roman" w:hAnsi="Times New Roman" w:cs="Times New Roman"/>
          <w:sz w:val="28"/>
          <w:szCs w:val="28"/>
        </w:rPr>
        <w:t xml:space="preserve">РВД – рукав высокого давления </w:t>
      </w:r>
    </w:p>
    <w:p w:rsidR="0095694E" w:rsidRDefault="0095694E" w:rsidP="0095694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E17702">
        <w:rPr>
          <w:rFonts w:ascii="Times New Roman" w:hAnsi="Times New Roman" w:cs="Times New Roman"/>
          <w:sz w:val="28"/>
          <w:szCs w:val="28"/>
        </w:rPr>
        <w:t>РТ ¬ расчетная точка</w:t>
      </w:r>
    </w:p>
    <w:p w:rsidR="0095694E" w:rsidRDefault="0095694E" w:rsidP="0095694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УЗ – уровень звука </w:t>
      </w:r>
    </w:p>
    <w:p w:rsidR="0095694E" w:rsidRDefault="0095694E" w:rsidP="0095694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УЗД – уровень звукового давления </w:t>
      </w:r>
    </w:p>
    <w:p w:rsidR="0095694E" w:rsidRPr="00FE2D4E" w:rsidRDefault="0095694E" w:rsidP="009569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4E">
        <w:rPr>
          <w:rFonts w:ascii="Times New Roman" w:hAnsi="Times New Roman" w:cs="Times New Roman"/>
          <w:b/>
          <w:i/>
          <w:sz w:val="28"/>
          <w:szCs w:val="28"/>
        </w:rPr>
        <w:t>Уровень звука</w:t>
      </w:r>
      <w:r w:rsidRPr="00FE2D4E">
        <w:rPr>
          <w:rFonts w:ascii="Times New Roman" w:hAnsi="Times New Roman" w:cs="Times New Roman"/>
          <w:sz w:val="28"/>
          <w:szCs w:val="28"/>
        </w:rPr>
        <w:t xml:space="preserve"> – уровень звука постоянного широкополосного шума, который имеет такое же среднеквадратичное звуковое давление, что и данный непостоянный шум в течение определенного интервала времени.</w:t>
      </w:r>
    </w:p>
    <w:p w:rsidR="0095694E" w:rsidRPr="00FE2D4E" w:rsidRDefault="0095694E" w:rsidP="009569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E2D4E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 xml:space="preserve">Допустимый уровень шума </w:t>
      </w:r>
      <w:r w:rsidRPr="00FE2D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– уровень, который не вызывает у человека значительного беспокойства и существенных изменений показателей функционального состояния систем и анализаторов, чувствительных к шуму. </w:t>
      </w:r>
    </w:p>
    <w:p w:rsidR="0095694E" w:rsidRPr="00FE2D4E" w:rsidRDefault="0095694E" w:rsidP="009569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E2D4E">
        <w:rPr>
          <w:rFonts w:ascii="Times New Roman" w:eastAsiaTheme="minorHAnsi" w:hAnsi="Times New Roman" w:cs="Times New Roman"/>
          <w:sz w:val="28"/>
          <w:szCs w:val="28"/>
          <w:lang w:eastAsia="en-US"/>
        </w:rPr>
        <w:t>Термины и определения приведены в соответствии с СН-2.2.4/2.1.8.562-96.</w:t>
      </w:r>
    </w:p>
    <w:p w:rsidR="0095694E" w:rsidRDefault="0095694E" w:rsidP="009569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E2D4E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Согласно СН 2.2.4/2.1.8.562-96 нормируемыми параметрами для постоянного шума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E2D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являются уровни звукового давления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8"/>
                <w:szCs w:val="28"/>
                <w:lang w:val="en-US" w:eastAsia="en-US"/>
              </w:rPr>
              <m:t>L</m:t>
            </m:r>
          </m:e>
          <m:sub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p</m:t>
            </m:r>
          </m:sub>
        </m:sSub>
      </m:oMath>
      <w:r w:rsidRPr="00FE2D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дБ, и уровни звука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8"/>
                <w:szCs w:val="28"/>
                <w:lang w:val="en-US" w:eastAsia="en-US"/>
              </w:rPr>
              <m:t>L</m:t>
            </m:r>
          </m:e>
          <m:sub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A</m:t>
            </m:r>
          </m:sub>
        </m:sSub>
      </m:oMath>
      <w:r w:rsidRPr="00FE2D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FE2D4E">
        <w:rPr>
          <w:rFonts w:ascii="Times New Roman" w:eastAsiaTheme="minorHAnsi" w:hAnsi="Times New Roman" w:cs="Times New Roman"/>
          <w:sz w:val="28"/>
          <w:szCs w:val="28"/>
          <w:lang w:eastAsia="en-US"/>
        </w:rPr>
        <w:t>дБА</w:t>
      </w:r>
      <w:proofErr w:type="spellEnd"/>
      <w:r w:rsidRPr="00FE2D4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D4C5F" w:rsidRDefault="004D4C5F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D3A3C" w:rsidRDefault="003D3A3C" w:rsidP="003D3A3C">
      <w:pPr>
        <w:suppressAutoHyphens/>
        <w:spacing w:after="12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6" w:name="_Toc517159365"/>
      <w:r w:rsidRPr="00AF5188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ИСПОЛЬЗУЕМЫХ ИСТОЧНИКОВ</w:t>
      </w:r>
      <w:bookmarkEnd w:id="16"/>
    </w:p>
    <w:p w:rsidR="00DF46E1" w:rsidRDefault="0095694E" w:rsidP="0095694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5694E">
        <w:rPr>
          <w:rFonts w:ascii="Times New Roman" w:hAnsi="Times New Roman" w:cs="Times New Roman"/>
          <w:sz w:val="28"/>
          <w:szCs w:val="28"/>
        </w:rPr>
        <w:t xml:space="preserve">[1] </w:t>
      </w:r>
      <w:r w:rsidR="00DF46E1" w:rsidRPr="00F37C9A">
        <w:rPr>
          <w:rFonts w:ascii="Times New Roman" w:hAnsi="Times New Roman" w:cs="Times New Roman"/>
          <w:sz w:val="28"/>
          <w:szCs w:val="28"/>
        </w:rPr>
        <w:t xml:space="preserve">Дроздова Л.Ф., </w:t>
      </w:r>
      <w:proofErr w:type="spellStart"/>
      <w:r w:rsidR="00DF46E1" w:rsidRPr="00F37C9A">
        <w:rPr>
          <w:rFonts w:ascii="Times New Roman" w:hAnsi="Times New Roman" w:cs="Times New Roman"/>
          <w:sz w:val="28"/>
          <w:szCs w:val="28"/>
        </w:rPr>
        <w:t>Кудаев</w:t>
      </w:r>
      <w:proofErr w:type="spellEnd"/>
      <w:r w:rsidR="00DF46E1" w:rsidRPr="00F37C9A">
        <w:rPr>
          <w:rFonts w:ascii="Times New Roman" w:hAnsi="Times New Roman" w:cs="Times New Roman"/>
          <w:sz w:val="28"/>
          <w:szCs w:val="28"/>
        </w:rPr>
        <w:t xml:space="preserve"> А.В. Оценка и ан</w:t>
      </w:r>
      <w:r w:rsidR="00DF46E1">
        <w:rPr>
          <w:rFonts w:ascii="Times New Roman" w:hAnsi="Times New Roman" w:cs="Times New Roman"/>
          <w:sz w:val="28"/>
          <w:szCs w:val="28"/>
        </w:rPr>
        <w:t>ализ шума компрессорных станций</w:t>
      </w:r>
      <w:r w:rsidR="00DF46E1" w:rsidRPr="00C9596E">
        <w:rPr>
          <w:rFonts w:ascii="Times New Roman" w:hAnsi="Times New Roman" w:cs="Times New Roman"/>
          <w:sz w:val="28"/>
          <w:szCs w:val="28"/>
        </w:rPr>
        <w:t xml:space="preserve"> </w:t>
      </w:r>
      <w:r w:rsidR="00DF46E1">
        <w:rPr>
          <w:rFonts w:ascii="Times New Roman" w:hAnsi="Times New Roman" w:cs="Times New Roman"/>
          <w:sz w:val="28"/>
          <w:szCs w:val="28"/>
        </w:rPr>
        <w:t>//</w:t>
      </w:r>
      <w:r w:rsidR="00DF46E1" w:rsidRPr="00F37C9A">
        <w:rPr>
          <w:rFonts w:ascii="Times New Roman" w:hAnsi="Times New Roman" w:cs="Times New Roman"/>
          <w:sz w:val="28"/>
          <w:szCs w:val="28"/>
        </w:rPr>
        <w:t xml:space="preserve"> </w:t>
      </w:r>
      <w:r w:rsidR="00DF46E1" w:rsidRPr="00F37C9A">
        <w:rPr>
          <w:rFonts w:ascii="Times New Roman" w:hAnsi="Times New Roman" w:cs="Times New Roman"/>
          <w:sz w:val="28"/>
          <w:szCs w:val="28"/>
          <w:lang w:val="en-US"/>
        </w:rPr>
        <w:t>Noise</w:t>
      </w:r>
      <w:r w:rsidR="00DF46E1" w:rsidRPr="00F37C9A">
        <w:rPr>
          <w:rFonts w:ascii="Times New Roman" w:hAnsi="Times New Roman" w:cs="Times New Roman"/>
          <w:sz w:val="28"/>
          <w:szCs w:val="28"/>
        </w:rPr>
        <w:t xml:space="preserve"> </w:t>
      </w:r>
      <w:r w:rsidR="00DF46E1" w:rsidRPr="00F37C9A">
        <w:rPr>
          <w:rFonts w:ascii="Times New Roman" w:hAnsi="Times New Roman" w:cs="Times New Roman"/>
          <w:sz w:val="28"/>
          <w:szCs w:val="28"/>
          <w:lang w:val="en-US"/>
        </w:rPr>
        <w:t>Theory</w:t>
      </w:r>
      <w:r w:rsidR="00DF46E1" w:rsidRPr="00F37C9A">
        <w:rPr>
          <w:rFonts w:ascii="Times New Roman" w:hAnsi="Times New Roman" w:cs="Times New Roman"/>
          <w:sz w:val="28"/>
          <w:szCs w:val="28"/>
        </w:rPr>
        <w:t xml:space="preserve"> </w:t>
      </w:r>
      <w:r w:rsidR="00DF46E1" w:rsidRPr="00F37C9A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DF46E1" w:rsidRPr="00F37C9A">
        <w:rPr>
          <w:rFonts w:ascii="Times New Roman" w:hAnsi="Times New Roman" w:cs="Times New Roman"/>
          <w:sz w:val="28"/>
          <w:szCs w:val="28"/>
        </w:rPr>
        <w:t xml:space="preserve"> </w:t>
      </w:r>
      <w:r w:rsidR="00DF46E1" w:rsidRPr="00F37C9A">
        <w:rPr>
          <w:rFonts w:ascii="Times New Roman" w:hAnsi="Times New Roman" w:cs="Times New Roman"/>
          <w:sz w:val="28"/>
          <w:szCs w:val="28"/>
          <w:lang w:val="en-US"/>
        </w:rPr>
        <w:t>Practice</w:t>
      </w:r>
      <w:r w:rsidR="00DF46E1" w:rsidRPr="00F37C9A">
        <w:rPr>
          <w:rFonts w:ascii="Times New Roman" w:hAnsi="Times New Roman" w:cs="Times New Roman"/>
          <w:sz w:val="28"/>
          <w:szCs w:val="28"/>
        </w:rPr>
        <w:t xml:space="preserve">. - 2016. – Т. 2. - </w:t>
      </w:r>
      <w:r w:rsidR="00DF46E1">
        <w:rPr>
          <w:rFonts w:ascii="Times New Roman" w:hAnsi="Times New Roman" w:cs="Times New Roman"/>
          <w:sz w:val="28"/>
          <w:szCs w:val="28"/>
        </w:rPr>
        <w:t xml:space="preserve">№3. </w:t>
      </w:r>
      <w:r w:rsidR="00DF46E1" w:rsidRPr="00321867">
        <w:rPr>
          <w:rFonts w:ascii="Times New Roman" w:hAnsi="Times New Roman" w:cs="Times New Roman"/>
          <w:sz w:val="28"/>
          <w:szCs w:val="28"/>
        </w:rPr>
        <w:t>–</w:t>
      </w:r>
      <w:r w:rsidR="00DF46E1" w:rsidRPr="00F37C9A">
        <w:rPr>
          <w:rFonts w:ascii="Times New Roman" w:hAnsi="Times New Roman" w:cs="Times New Roman"/>
          <w:sz w:val="28"/>
          <w:szCs w:val="28"/>
        </w:rPr>
        <w:t>30</w:t>
      </w:r>
      <w:r w:rsidR="00DF46E1" w:rsidRPr="00321867">
        <w:rPr>
          <w:rFonts w:ascii="Times New Roman" w:hAnsi="Times New Roman" w:cs="Times New Roman"/>
          <w:sz w:val="28"/>
          <w:szCs w:val="28"/>
        </w:rPr>
        <w:t>–</w:t>
      </w:r>
      <w:r w:rsidR="00DF46E1">
        <w:rPr>
          <w:rFonts w:ascii="Times New Roman" w:hAnsi="Times New Roman" w:cs="Times New Roman"/>
          <w:sz w:val="28"/>
          <w:szCs w:val="28"/>
        </w:rPr>
        <w:t>3</w:t>
      </w:r>
      <w:r w:rsidR="00DF46E1" w:rsidRPr="00F37C9A">
        <w:rPr>
          <w:rFonts w:ascii="Times New Roman" w:hAnsi="Times New Roman" w:cs="Times New Roman"/>
          <w:sz w:val="28"/>
          <w:szCs w:val="28"/>
        </w:rPr>
        <w:t>7</w:t>
      </w:r>
      <w:r w:rsidR="00DF46E1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DF46E1" w:rsidRPr="0095694E" w:rsidRDefault="0095694E" w:rsidP="0095694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94E">
        <w:rPr>
          <w:rFonts w:ascii="Times New Roman" w:hAnsi="Times New Roman" w:cs="Times New Roman"/>
          <w:sz w:val="28"/>
          <w:szCs w:val="28"/>
        </w:rPr>
        <w:t xml:space="preserve">[2] </w:t>
      </w:r>
      <w:r w:rsidR="00DF46E1" w:rsidRPr="0095694E">
        <w:rPr>
          <w:rFonts w:ascii="Times New Roman" w:hAnsi="Times New Roman" w:cs="Times New Roman"/>
          <w:sz w:val="28"/>
          <w:szCs w:val="28"/>
        </w:rPr>
        <w:t xml:space="preserve">ООО «Арсенал машиностроение». </w:t>
      </w:r>
      <w:r w:rsidR="00DF46E1" w:rsidRPr="0095694E">
        <w:rPr>
          <w:rFonts w:ascii="Times New Roman" w:hAnsi="Times New Roman" w:cs="Times New Roman"/>
          <w:bCs/>
          <w:sz w:val="28"/>
          <w:szCs w:val="28"/>
        </w:rPr>
        <w:t xml:space="preserve">Агрегат компрессорный винтовой </w:t>
      </w:r>
      <w:r w:rsidR="00DF46E1" w:rsidRPr="009569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АРМ.АКВ.0,42/0,9Л.У2: руководство по эксплуатации. – СПб, 2015. </w:t>
      </w:r>
      <w:r w:rsidR="00DF46E1" w:rsidRPr="0095694E">
        <w:rPr>
          <w:rFonts w:ascii="Times New Roman" w:hAnsi="Times New Roman" w:cs="Times New Roman"/>
          <w:sz w:val="28"/>
          <w:szCs w:val="28"/>
        </w:rPr>
        <w:t>–</w:t>
      </w:r>
      <w:r w:rsidR="00DF46E1" w:rsidRPr="0095694E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DF46E1" w:rsidRPr="0095694E">
        <w:rPr>
          <w:rFonts w:ascii="Times New Roman" w:hAnsi="Times New Roman" w:cs="Times New Roman"/>
          <w:sz w:val="28"/>
          <w:szCs w:val="28"/>
        </w:rPr>
        <w:t>–</w:t>
      </w:r>
      <w:r w:rsidR="00DF46E1" w:rsidRPr="0095694E">
        <w:rPr>
          <w:rFonts w:ascii="Times New Roman" w:hAnsi="Times New Roman" w:cs="Times New Roman"/>
          <w:bCs/>
          <w:color w:val="000000"/>
          <w:sz w:val="28"/>
          <w:szCs w:val="28"/>
        </w:rPr>
        <w:t>29 с.</w:t>
      </w:r>
    </w:p>
    <w:p w:rsidR="00DF46E1" w:rsidRPr="0095694E" w:rsidRDefault="0095694E" w:rsidP="0095694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94E">
        <w:rPr>
          <w:rFonts w:ascii="Times New Roman" w:hAnsi="Times New Roman" w:cs="Times New Roman"/>
          <w:sz w:val="28"/>
          <w:szCs w:val="28"/>
        </w:rPr>
        <w:t xml:space="preserve">[3] </w:t>
      </w:r>
      <w:r w:rsidR="00DF46E1" w:rsidRPr="0095694E">
        <w:rPr>
          <w:rFonts w:ascii="Times New Roman" w:hAnsi="Times New Roman" w:cs="Times New Roman"/>
          <w:sz w:val="28"/>
          <w:szCs w:val="28"/>
        </w:rPr>
        <w:t xml:space="preserve">Иванов Н.И. Инженерная акустика. Теория и практика борьбы с шумом: учебник / Н.И. Иванов. - 3-е изд. </w:t>
      </w:r>
      <w:proofErr w:type="spellStart"/>
      <w:r w:rsidR="00DF46E1" w:rsidRPr="0095694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="00DF46E1" w:rsidRPr="0095694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F46E1" w:rsidRPr="0095694E">
        <w:rPr>
          <w:rFonts w:ascii="Times New Roman" w:hAnsi="Times New Roman" w:cs="Times New Roman"/>
          <w:sz w:val="28"/>
          <w:szCs w:val="28"/>
        </w:rPr>
        <w:t xml:space="preserve"> и доп. – М.: Логос, 2013.  – 201с.</w:t>
      </w:r>
    </w:p>
    <w:p w:rsidR="00DF46E1" w:rsidRDefault="0095694E" w:rsidP="0095694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5694E">
        <w:rPr>
          <w:rFonts w:ascii="Times New Roman" w:hAnsi="Times New Roman" w:cs="Times New Roman"/>
          <w:sz w:val="28"/>
          <w:szCs w:val="28"/>
        </w:rPr>
        <w:t xml:space="preserve">[4] </w:t>
      </w:r>
      <w:r w:rsidR="00DF46E1" w:rsidRPr="00321867">
        <w:rPr>
          <w:rFonts w:ascii="Times New Roman" w:hAnsi="Times New Roman" w:cs="Times New Roman"/>
          <w:sz w:val="28"/>
          <w:szCs w:val="28"/>
        </w:rPr>
        <w:t xml:space="preserve">Кирпичников В.Ю. </w:t>
      </w:r>
      <w:proofErr w:type="spellStart"/>
      <w:r w:rsidR="00DF46E1" w:rsidRPr="00321867">
        <w:rPr>
          <w:rFonts w:ascii="Times New Roman" w:hAnsi="Times New Roman" w:cs="Times New Roman"/>
          <w:sz w:val="28"/>
          <w:szCs w:val="28"/>
        </w:rPr>
        <w:t>Вибровозбудимость</w:t>
      </w:r>
      <w:proofErr w:type="spellEnd"/>
      <w:r w:rsidR="00DF46E1" w:rsidRPr="00321867">
        <w:rPr>
          <w:rFonts w:ascii="Times New Roman" w:hAnsi="Times New Roman" w:cs="Times New Roman"/>
          <w:sz w:val="28"/>
          <w:szCs w:val="28"/>
        </w:rPr>
        <w:t xml:space="preserve"> конструкции и пути ее уменьшения / В.Ю. Кирпичников; </w:t>
      </w:r>
      <w:proofErr w:type="spellStart"/>
      <w:r w:rsidR="00DF46E1" w:rsidRPr="00321867">
        <w:rPr>
          <w:rFonts w:ascii="Times New Roman" w:hAnsi="Times New Roman" w:cs="Times New Roman"/>
          <w:sz w:val="28"/>
          <w:szCs w:val="28"/>
        </w:rPr>
        <w:t>Балт</w:t>
      </w:r>
      <w:proofErr w:type="spellEnd"/>
      <w:r w:rsidR="00DF46E1" w:rsidRPr="00321867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="00DF46E1" w:rsidRPr="00321867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="00DF46E1" w:rsidRPr="00321867">
        <w:rPr>
          <w:rFonts w:ascii="Times New Roman" w:hAnsi="Times New Roman" w:cs="Times New Roman"/>
          <w:sz w:val="28"/>
          <w:szCs w:val="28"/>
        </w:rPr>
        <w:t>. ун-т. – СПб., 2011. –104</w:t>
      </w:r>
      <w:r w:rsidR="00DF46E1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DF46E1" w:rsidRPr="00DF46E1" w:rsidRDefault="0095694E" w:rsidP="0095694E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5694E">
        <w:rPr>
          <w:rStyle w:val="a9"/>
          <w:rFonts w:ascii="Times New Roman" w:hAnsi="Times New Roman" w:cs="Times New Roman"/>
          <w:color w:val="000000" w:themeColor="text1"/>
          <w:sz w:val="28"/>
          <w:szCs w:val="28"/>
          <w:u w:val="none"/>
          <w:lang w:val="en-US"/>
        </w:rPr>
        <w:t>[</w:t>
      </w:r>
      <w:r>
        <w:rPr>
          <w:rStyle w:val="a9"/>
          <w:rFonts w:ascii="Times New Roman" w:hAnsi="Times New Roman" w:cs="Times New Roman"/>
          <w:color w:val="000000" w:themeColor="text1"/>
          <w:sz w:val="28"/>
          <w:szCs w:val="28"/>
          <w:u w:val="none"/>
          <w:lang w:val="en-US"/>
        </w:rPr>
        <w:t>5</w:t>
      </w:r>
      <w:r w:rsidRPr="0095694E">
        <w:rPr>
          <w:rStyle w:val="a9"/>
          <w:rFonts w:ascii="Times New Roman" w:hAnsi="Times New Roman" w:cs="Times New Roman"/>
          <w:color w:val="000000" w:themeColor="text1"/>
          <w:sz w:val="28"/>
          <w:szCs w:val="28"/>
          <w:u w:val="none"/>
          <w:lang w:val="en-US"/>
        </w:rPr>
        <w:t xml:space="preserve">] </w:t>
      </w:r>
      <w:hyperlink r:id="rId18" w:history="1">
        <w:r w:rsidR="00DF46E1" w:rsidRPr="00DF46E1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Noise control guidelines written for gas compressor stations</w:t>
        </w:r>
      </w:hyperlink>
      <w:r w:rsidR="00DF46E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r w:rsidR="00DF46E1" w:rsidRPr="00DF46E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Frank L., Matthews N.</w:t>
      </w:r>
      <w:r w:rsidR="00DF46E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Pipe Line &amp; Gas Industry. 2010. Т. 79. № 4. p</w:t>
      </w:r>
      <w:r w:rsidR="00DF46E1" w:rsidRPr="00DF46E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 31-34.</w:t>
      </w:r>
    </w:p>
    <w:p w:rsidR="00DF46E1" w:rsidRPr="00DF46E1" w:rsidRDefault="0095694E" w:rsidP="0095694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5694E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6</w:t>
      </w:r>
      <w:r w:rsidRPr="0095694E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="00DF46E1" w:rsidRPr="0026524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Subhro</w:t>
      </w:r>
      <w:proofErr w:type="spellEnd"/>
      <w:r w:rsidR="00DF46E1" w:rsidRPr="00DF46E1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F46E1" w:rsidRPr="0026524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Nathak</w:t>
      </w:r>
      <w:proofErr w:type="spellEnd"/>
      <w:r w:rsidR="00DF46E1" w:rsidRPr="00DF46E1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, </w:t>
      </w:r>
      <w:r w:rsidR="00DF46E1" w:rsidRPr="0026524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Anand</w:t>
      </w:r>
      <w:r w:rsidR="00DF46E1" w:rsidRPr="00DF46E1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F46E1" w:rsidRPr="0026524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Puranik</w:t>
      </w:r>
      <w:proofErr w:type="spellEnd"/>
      <w:r w:rsidR="00DF46E1" w:rsidRPr="00DF46E1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, </w:t>
      </w:r>
      <w:r w:rsidR="00DF46E1" w:rsidRPr="0026524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Jeff</w:t>
      </w:r>
      <w:r w:rsidR="00DF46E1" w:rsidRPr="00DF46E1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F46E1" w:rsidRPr="0026524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Schut</w:t>
      </w:r>
      <w:proofErr w:type="spellEnd"/>
      <w:r w:rsidR="00DF46E1" w:rsidRPr="00DF46E1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 </w:t>
      </w:r>
      <w:r w:rsidR="00DF46E1" w:rsidRPr="0026524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and</w:t>
      </w:r>
      <w:r w:rsidR="00DF46E1" w:rsidRPr="00DF46E1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 </w:t>
      </w:r>
      <w:r w:rsidR="00DF46E1" w:rsidRPr="0026524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Mohan</w:t>
      </w:r>
      <w:r w:rsidR="00DF46E1" w:rsidRPr="00DF46E1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 </w:t>
      </w:r>
      <w:r w:rsidR="00DF46E1" w:rsidRPr="0026524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D</w:t>
      </w:r>
      <w:r w:rsidR="00DF46E1" w:rsidRPr="00DF46E1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. </w:t>
      </w:r>
      <w:r w:rsidR="00DF46E1" w:rsidRPr="0026524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Rao</w:t>
      </w:r>
      <w:r w:rsidR="00DF46E1" w:rsidRPr="00DF46E1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. </w:t>
      </w:r>
      <w:r w:rsidR="00DF46E1" w:rsidRPr="0026524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Study of Noise Transmission from an Air Compressor. </w:t>
      </w:r>
      <w:r w:rsidR="00DF46E1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NOISE-CON 2008.</w:t>
      </w:r>
    </w:p>
    <w:p w:rsidR="00DF46E1" w:rsidRDefault="0095694E" w:rsidP="0095694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5694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95694E">
        <w:rPr>
          <w:rFonts w:ascii="Times New Roman" w:hAnsi="Times New Roman" w:cs="Times New Roman"/>
          <w:sz w:val="28"/>
          <w:szCs w:val="28"/>
        </w:rPr>
        <w:t xml:space="preserve">] </w:t>
      </w:r>
      <w:r w:rsidR="00DF46E1">
        <w:rPr>
          <w:rFonts w:ascii="Times New Roman" w:hAnsi="Times New Roman" w:cs="Times New Roman"/>
          <w:sz w:val="28"/>
          <w:szCs w:val="28"/>
        </w:rPr>
        <w:t xml:space="preserve">Современные компрессорные станции. Воронецкий А.В. </w:t>
      </w:r>
      <w:r w:rsidR="00DF46E1" w:rsidRPr="00321867">
        <w:rPr>
          <w:rFonts w:ascii="Times New Roman" w:hAnsi="Times New Roman" w:cs="Times New Roman"/>
          <w:sz w:val="28"/>
          <w:szCs w:val="28"/>
        </w:rPr>
        <w:t>–</w:t>
      </w:r>
      <w:r w:rsidR="00DF46E1">
        <w:rPr>
          <w:rFonts w:ascii="Times New Roman" w:hAnsi="Times New Roman" w:cs="Times New Roman"/>
          <w:sz w:val="28"/>
          <w:szCs w:val="28"/>
        </w:rPr>
        <w:t xml:space="preserve"> М., 2009. -13 с.</w:t>
      </w:r>
    </w:p>
    <w:p w:rsidR="00DF46E1" w:rsidRDefault="0095694E" w:rsidP="0095694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5694E">
        <w:rPr>
          <w:rFonts w:ascii="Times New Roman" w:hAnsi="Times New Roman" w:cs="Times New Roman"/>
          <w:sz w:val="28"/>
          <w:szCs w:val="28"/>
        </w:rPr>
        <w:t xml:space="preserve">[8] </w:t>
      </w:r>
      <w:r w:rsidR="00DF46E1">
        <w:rPr>
          <w:rFonts w:ascii="Times New Roman" w:hAnsi="Times New Roman" w:cs="Times New Roman"/>
          <w:sz w:val="28"/>
          <w:szCs w:val="28"/>
        </w:rPr>
        <w:t xml:space="preserve">Инженерная экология и экологический менеджмент / под ред. Н.И. Иванов, И.М. </w:t>
      </w:r>
      <w:proofErr w:type="spellStart"/>
      <w:r w:rsidR="00DF46E1">
        <w:rPr>
          <w:rFonts w:ascii="Times New Roman" w:hAnsi="Times New Roman" w:cs="Times New Roman"/>
          <w:sz w:val="28"/>
          <w:szCs w:val="28"/>
        </w:rPr>
        <w:t>Фадин</w:t>
      </w:r>
      <w:proofErr w:type="spellEnd"/>
      <w:r w:rsidR="00DF46E1">
        <w:rPr>
          <w:rFonts w:ascii="Times New Roman" w:hAnsi="Times New Roman" w:cs="Times New Roman"/>
          <w:sz w:val="28"/>
          <w:szCs w:val="28"/>
        </w:rPr>
        <w:t xml:space="preserve">. </w:t>
      </w:r>
      <w:r w:rsidR="00DF46E1" w:rsidRPr="00321867">
        <w:rPr>
          <w:rFonts w:ascii="Times New Roman" w:hAnsi="Times New Roman" w:cs="Times New Roman"/>
          <w:sz w:val="28"/>
          <w:szCs w:val="28"/>
        </w:rPr>
        <w:t>–</w:t>
      </w:r>
      <w:r w:rsidR="00DF46E1">
        <w:rPr>
          <w:rFonts w:ascii="Times New Roman" w:hAnsi="Times New Roman" w:cs="Times New Roman"/>
          <w:sz w:val="28"/>
          <w:szCs w:val="28"/>
        </w:rPr>
        <w:t xml:space="preserve"> М.: Логос, 2013. </w:t>
      </w:r>
      <w:r w:rsidR="00DF46E1" w:rsidRPr="00321867">
        <w:rPr>
          <w:rFonts w:ascii="Times New Roman" w:hAnsi="Times New Roman" w:cs="Times New Roman"/>
          <w:sz w:val="28"/>
          <w:szCs w:val="28"/>
        </w:rPr>
        <w:t>–</w:t>
      </w:r>
      <w:r w:rsidR="00DF46E1">
        <w:rPr>
          <w:rFonts w:ascii="Times New Roman" w:hAnsi="Times New Roman" w:cs="Times New Roman"/>
          <w:sz w:val="28"/>
          <w:szCs w:val="28"/>
        </w:rPr>
        <w:t>214 с.</w:t>
      </w:r>
    </w:p>
    <w:p w:rsidR="00DF46E1" w:rsidRDefault="0095694E" w:rsidP="0095694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5694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95694E">
        <w:rPr>
          <w:rFonts w:ascii="Times New Roman" w:hAnsi="Times New Roman" w:cs="Times New Roman"/>
          <w:sz w:val="28"/>
          <w:szCs w:val="28"/>
        </w:rPr>
        <w:t xml:space="preserve">] </w:t>
      </w:r>
      <w:r w:rsidR="00DF46E1">
        <w:rPr>
          <w:rFonts w:ascii="Times New Roman" w:hAnsi="Times New Roman" w:cs="Times New Roman"/>
          <w:sz w:val="28"/>
          <w:szCs w:val="28"/>
        </w:rPr>
        <w:t xml:space="preserve">Безопасность жизнедеятельности. Коллективные средства защиты. Справочное пособие по дипломному проектированию / под ред. Н.И. Иванова, И.М. Фадина. </w:t>
      </w:r>
      <w:r w:rsidR="00DF46E1" w:rsidRPr="00321867">
        <w:rPr>
          <w:rFonts w:ascii="Times New Roman" w:hAnsi="Times New Roman" w:cs="Times New Roman"/>
          <w:sz w:val="28"/>
          <w:szCs w:val="28"/>
        </w:rPr>
        <w:t>–</w:t>
      </w:r>
      <w:r w:rsidR="00DF46E1">
        <w:rPr>
          <w:rFonts w:ascii="Times New Roman" w:hAnsi="Times New Roman" w:cs="Times New Roman"/>
          <w:sz w:val="28"/>
          <w:szCs w:val="28"/>
        </w:rPr>
        <w:t xml:space="preserve"> СПб.: БГТУ, 1999. </w:t>
      </w:r>
      <w:r w:rsidR="00DF46E1" w:rsidRPr="00321867">
        <w:rPr>
          <w:rFonts w:ascii="Times New Roman" w:hAnsi="Times New Roman" w:cs="Times New Roman"/>
          <w:sz w:val="28"/>
          <w:szCs w:val="28"/>
        </w:rPr>
        <w:t>–</w:t>
      </w:r>
      <w:r w:rsidR="00DF46E1">
        <w:rPr>
          <w:rFonts w:ascii="Times New Roman" w:hAnsi="Times New Roman" w:cs="Times New Roman"/>
          <w:sz w:val="28"/>
          <w:szCs w:val="28"/>
        </w:rPr>
        <w:t>122 с.</w:t>
      </w:r>
    </w:p>
    <w:p w:rsidR="00DF46E1" w:rsidRPr="00001124" w:rsidRDefault="0095694E" w:rsidP="0095694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5694E">
        <w:rPr>
          <w:rFonts w:ascii="Times New Roman" w:hAnsi="Times New Roman" w:cs="Times New Roman"/>
          <w:sz w:val="28"/>
          <w:szCs w:val="28"/>
        </w:rPr>
        <w:t xml:space="preserve">[10] </w:t>
      </w:r>
      <w:r w:rsidR="00DF46E1">
        <w:rPr>
          <w:rFonts w:ascii="Times New Roman" w:hAnsi="Times New Roman" w:cs="Times New Roman"/>
          <w:sz w:val="28"/>
          <w:szCs w:val="28"/>
        </w:rPr>
        <w:t xml:space="preserve">Юдин Е.Я. Справочник проектировщика. </w:t>
      </w:r>
      <w:r w:rsidR="00DF46E1" w:rsidRPr="00321867">
        <w:rPr>
          <w:rFonts w:ascii="Times New Roman" w:hAnsi="Times New Roman" w:cs="Times New Roman"/>
          <w:sz w:val="28"/>
          <w:szCs w:val="28"/>
        </w:rPr>
        <w:t>–</w:t>
      </w:r>
      <w:r w:rsidR="00DF46E1">
        <w:rPr>
          <w:rFonts w:ascii="Times New Roman" w:hAnsi="Times New Roman" w:cs="Times New Roman"/>
          <w:sz w:val="28"/>
          <w:szCs w:val="28"/>
        </w:rPr>
        <w:t xml:space="preserve"> М.: </w:t>
      </w:r>
      <w:proofErr w:type="spellStart"/>
      <w:r w:rsidR="00DF46E1">
        <w:rPr>
          <w:rFonts w:ascii="Times New Roman" w:hAnsi="Times New Roman" w:cs="Times New Roman"/>
          <w:sz w:val="28"/>
          <w:szCs w:val="28"/>
        </w:rPr>
        <w:t>Стройиздат</w:t>
      </w:r>
      <w:proofErr w:type="spellEnd"/>
      <w:r w:rsidR="00DF46E1">
        <w:rPr>
          <w:rFonts w:ascii="Times New Roman" w:hAnsi="Times New Roman" w:cs="Times New Roman"/>
          <w:sz w:val="28"/>
          <w:szCs w:val="28"/>
        </w:rPr>
        <w:t xml:space="preserve">, 1974. </w:t>
      </w:r>
      <w:r w:rsidR="00DF46E1" w:rsidRPr="00321867">
        <w:rPr>
          <w:rFonts w:ascii="Times New Roman" w:hAnsi="Times New Roman" w:cs="Times New Roman"/>
          <w:sz w:val="28"/>
          <w:szCs w:val="28"/>
        </w:rPr>
        <w:t>–</w:t>
      </w:r>
      <w:r w:rsidR="00DF46E1">
        <w:rPr>
          <w:rFonts w:ascii="Times New Roman" w:hAnsi="Times New Roman" w:cs="Times New Roman"/>
          <w:sz w:val="28"/>
          <w:szCs w:val="28"/>
        </w:rPr>
        <w:t xml:space="preserve"> 54 с. </w:t>
      </w:r>
    </w:p>
    <w:p w:rsidR="00DF46E1" w:rsidRPr="00DF46E1" w:rsidRDefault="00DF46E1" w:rsidP="00DF46E1">
      <w:pPr>
        <w:pStyle w:val="a3"/>
        <w:suppressAutoHyphens/>
        <w:spacing w:after="0" w:line="360" w:lineRule="auto"/>
        <w:ind w:left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265240" w:rsidRPr="00265240" w:rsidRDefault="00265240" w:rsidP="002515B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65240" w:rsidRPr="00265240" w:rsidSect="001A68DB">
      <w:foot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94E" w:rsidRDefault="0095694E" w:rsidP="001A68DB">
      <w:pPr>
        <w:spacing w:after="0" w:line="240" w:lineRule="auto"/>
      </w:pPr>
      <w:r>
        <w:separator/>
      </w:r>
    </w:p>
  </w:endnote>
  <w:endnote w:type="continuationSeparator" w:id="0">
    <w:p w:rsidR="0095694E" w:rsidRDefault="0095694E" w:rsidP="001A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8153956"/>
      <w:docPartObj>
        <w:docPartGallery w:val="Page Numbers (Bottom of Page)"/>
        <w:docPartUnique/>
      </w:docPartObj>
    </w:sdtPr>
    <w:sdtContent>
      <w:p w:rsidR="0095694E" w:rsidRDefault="0095694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94E" w:rsidRDefault="0095694E" w:rsidP="001A68DB">
      <w:pPr>
        <w:spacing w:after="0" w:line="240" w:lineRule="auto"/>
      </w:pPr>
      <w:r>
        <w:separator/>
      </w:r>
    </w:p>
  </w:footnote>
  <w:footnote w:type="continuationSeparator" w:id="0">
    <w:p w:rsidR="0095694E" w:rsidRDefault="0095694E" w:rsidP="001A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4F5A"/>
    <w:multiLevelType w:val="multilevel"/>
    <w:tmpl w:val="EACA0890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4"/>
      <w:numFmt w:val="decimal"/>
      <w:isLgl/>
      <w:lvlText w:val="%1.%2"/>
      <w:lvlJc w:val="left"/>
      <w:pPr>
        <w:ind w:left="1119" w:hanging="57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26" w:hanging="2160"/>
      </w:pPr>
      <w:rPr>
        <w:rFonts w:hint="default"/>
      </w:rPr>
    </w:lvl>
  </w:abstractNum>
  <w:abstractNum w:abstractNumId="1" w15:restartNumberingAfterBreak="0">
    <w:nsid w:val="0522093B"/>
    <w:multiLevelType w:val="multilevel"/>
    <w:tmpl w:val="9A74C7F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2160"/>
      </w:pPr>
      <w:rPr>
        <w:rFonts w:hint="default"/>
      </w:rPr>
    </w:lvl>
  </w:abstractNum>
  <w:abstractNum w:abstractNumId="2" w15:restartNumberingAfterBreak="0">
    <w:nsid w:val="06FC153A"/>
    <w:multiLevelType w:val="hybridMultilevel"/>
    <w:tmpl w:val="0F84A60A"/>
    <w:lvl w:ilvl="0" w:tplc="EA0212B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576589"/>
    <w:multiLevelType w:val="hybridMultilevel"/>
    <w:tmpl w:val="7982D2C2"/>
    <w:lvl w:ilvl="0" w:tplc="4D9A9CFE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0D9E181F"/>
    <w:multiLevelType w:val="hybridMultilevel"/>
    <w:tmpl w:val="49885ABA"/>
    <w:lvl w:ilvl="0" w:tplc="4D9A9CFE">
      <w:start w:val="1"/>
      <w:numFmt w:val="bullet"/>
      <w:lvlText w:val=""/>
      <w:lvlJc w:val="left"/>
      <w:pPr>
        <w:ind w:left="22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</w:abstractNum>
  <w:abstractNum w:abstractNumId="5" w15:restartNumberingAfterBreak="0">
    <w:nsid w:val="0EA219FF"/>
    <w:multiLevelType w:val="hybridMultilevel"/>
    <w:tmpl w:val="231C37FC"/>
    <w:lvl w:ilvl="0" w:tplc="4D9A9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73EF1"/>
    <w:multiLevelType w:val="multilevel"/>
    <w:tmpl w:val="C45C8D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</w:rPr>
    </w:lvl>
  </w:abstractNum>
  <w:abstractNum w:abstractNumId="7" w15:restartNumberingAfterBreak="0">
    <w:nsid w:val="14506702"/>
    <w:multiLevelType w:val="hybridMultilevel"/>
    <w:tmpl w:val="0848EF3C"/>
    <w:lvl w:ilvl="0" w:tplc="4D9A9CF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17862503"/>
    <w:multiLevelType w:val="hybridMultilevel"/>
    <w:tmpl w:val="B07408E8"/>
    <w:lvl w:ilvl="0" w:tplc="4D9A9CF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17E27B75"/>
    <w:multiLevelType w:val="hybridMultilevel"/>
    <w:tmpl w:val="9680137E"/>
    <w:lvl w:ilvl="0" w:tplc="04190017">
      <w:start w:val="1"/>
      <w:numFmt w:val="lowerLetter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C0D4B58"/>
    <w:multiLevelType w:val="hybridMultilevel"/>
    <w:tmpl w:val="69E4D4EA"/>
    <w:lvl w:ilvl="0" w:tplc="4D9A9CF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1F09481B"/>
    <w:multiLevelType w:val="hybridMultilevel"/>
    <w:tmpl w:val="44E207CA"/>
    <w:lvl w:ilvl="0" w:tplc="4D9A9CF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1FFA6F61"/>
    <w:multiLevelType w:val="hybridMultilevel"/>
    <w:tmpl w:val="A7DE62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11843B2"/>
    <w:multiLevelType w:val="hybridMultilevel"/>
    <w:tmpl w:val="7B34E1EC"/>
    <w:lvl w:ilvl="0" w:tplc="4D9A9CF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2166735C"/>
    <w:multiLevelType w:val="hybridMultilevel"/>
    <w:tmpl w:val="D2B4C668"/>
    <w:lvl w:ilvl="0" w:tplc="EA0212BA">
      <w:start w:val="1"/>
      <w:numFmt w:val="bullet"/>
      <w:lvlText w:val=""/>
      <w:lvlJc w:val="left"/>
      <w:pPr>
        <w:ind w:left="161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5" w15:restartNumberingAfterBreak="0">
    <w:nsid w:val="224744B5"/>
    <w:multiLevelType w:val="multilevel"/>
    <w:tmpl w:val="2EE8E6A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2E3677A4"/>
    <w:multiLevelType w:val="hybridMultilevel"/>
    <w:tmpl w:val="23DE5118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0986292"/>
    <w:multiLevelType w:val="hybridMultilevel"/>
    <w:tmpl w:val="2286E684"/>
    <w:lvl w:ilvl="0" w:tplc="EA0212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48F131C"/>
    <w:multiLevelType w:val="hybridMultilevel"/>
    <w:tmpl w:val="9D1EED60"/>
    <w:lvl w:ilvl="0" w:tplc="4D9A9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8D3F76"/>
    <w:multiLevelType w:val="hybridMultilevel"/>
    <w:tmpl w:val="4A389ADC"/>
    <w:lvl w:ilvl="0" w:tplc="79BEF44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2067A"/>
    <w:multiLevelType w:val="hybridMultilevel"/>
    <w:tmpl w:val="4492F4FE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2E6ABE"/>
    <w:multiLevelType w:val="hybridMultilevel"/>
    <w:tmpl w:val="94309736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DF67E7"/>
    <w:multiLevelType w:val="hybridMultilevel"/>
    <w:tmpl w:val="CF6AA3DC"/>
    <w:lvl w:ilvl="0" w:tplc="4D9A9CF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3F9B6953"/>
    <w:multiLevelType w:val="hybridMultilevel"/>
    <w:tmpl w:val="A2FE5AF4"/>
    <w:lvl w:ilvl="0" w:tplc="4D9A9CFE">
      <w:start w:val="1"/>
      <w:numFmt w:val="bullet"/>
      <w:lvlText w:val=""/>
      <w:lvlJc w:val="left"/>
      <w:pPr>
        <w:ind w:left="18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7" w:hanging="360"/>
      </w:pPr>
      <w:rPr>
        <w:rFonts w:ascii="Wingdings" w:hAnsi="Wingdings" w:hint="default"/>
      </w:rPr>
    </w:lvl>
  </w:abstractNum>
  <w:abstractNum w:abstractNumId="24" w15:restartNumberingAfterBreak="0">
    <w:nsid w:val="42847D9E"/>
    <w:multiLevelType w:val="hybridMultilevel"/>
    <w:tmpl w:val="E7C6397E"/>
    <w:lvl w:ilvl="0" w:tplc="4D9A9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8F1369"/>
    <w:multiLevelType w:val="hybridMultilevel"/>
    <w:tmpl w:val="CB6A5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BA6A63"/>
    <w:multiLevelType w:val="hybridMultilevel"/>
    <w:tmpl w:val="042ED2C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69C1049"/>
    <w:multiLevelType w:val="hybridMultilevel"/>
    <w:tmpl w:val="D2325C5E"/>
    <w:lvl w:ilvl="0" w:tplc="CB620C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70D77A4"/>
    <w:multiLevelType w:val="hybridMultilevel"/>
    <w:tmpl w:val="8D324304"/>
    <w:lvl w:ilvl="0" w:tplc="68B68F0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7373977"/>
    <w:multiLevelType w:val="hybridMultilevel"/>
    <w:tmpl w:val="86421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F1230C"/>
    <w:multiLevelType w:val="multilevel"/>
    <w:tmpl w:val="EACA0890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4"/>
      <w:numFmt w:val="decimal"/>
      <w:isLgl/>
      <w:lvlText w:val="%1.%2"/>
      <w:lvlJc w:val="left"/>
      <w:pPr>
        <w:ind w:left="1119" w:hanging="57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26" w:hanging="2160"/>
      </w:pPr>
      <w:rPr>
        <w:rFonts w:hint="default"/>
      </w:rPr>
    </w:lvl>
  </w:abstractNum>
  <w:abstractNum w:abstractNumId="31" w15:restartNumberingAfterBreak="0">
    <w:nsid w:val="4D307A79"/>
    <w:multiLevelType w:val="hybridMultilevel"/>
    <w:tmpl w:val="7CB83B20"/>
    <w:lvl w:ilvl="0" w:tplc="4D9A9CF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001399"/>
    <w:multiLevelType w:val="hybridMultilevel"/>
    <w:tmpl w:val="08BECEE8"/>
    <w:lvl w:ilvl="0" w:tplc="EA0212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014477A"/>
    <w:multiLevelType w:val="hybridMultilevel"/>
    <w:tmpl w:val="5BBCA11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07C7D6F"/>
    <w:multiLevelType w:val="hybridMultilevel"/>
    <w:tmpl w:val="9ECC9C92"/>
    <w:lvl w:ilvl="0" w:tplc="4D9A9CF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5" w15:restartNumberingAfterBreak="0">
    <w:nsid w:val="5A912FC0"/>
    <w:multiLevelType w:val="hybridMultilevel"/>
    <w:tmpl w:val="6884F756"/>
    <w:lvl w:ilvl="0" w:tplc="4D9A9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DD0290"/>
    <w:multiLevelType w:val="hybridMultilevel"/>
    <w:tmpl w:val="D79C2A74"/>
    <w:lvl w:ilvl="0" w:tplc="7F3ECB9C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7" w15:restartNumberingAfterBreak="0">
    <w:nsid w:val="5D3F14B4"/>
    <w:multiLevelType w:val="hybridMultilevel"/>
    <w:tmpl w:val="53FA2FCA"/>
    <w:lvl w:ilvl="0" w:tplc="8D044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D485828"/>
    <w:multiLevelType w:val="hybridMultilevel"/>
    <w:tmpl w:val="E8B894FE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9" w15:restartNumberingAfterBreak="0">
    <w:nsid w:val="5E8F5047"/>
    <w:multiLevelType w:val="hybridMultilevel"/>
    <w:tmpl w:val="D7928144"/>
    <w:lvl w:ilvl="0" w:tplc="563A46DC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90062C5"/>
    <w:multiLevelType w:val="hybridMultilevel"/>
    <w:tmpl w:val="0C0C6D8C"/>
    <w:lvl w:ilvl="0" w:tplc="CB620C4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9792529"/>
    <w:multiLevelType w:val="hybridMultilevel"/>
    <w:tmpl w:val="7E46AA8A"/>
    <w:lvl w:ilvl="0" w:tplc="4D9A9CF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2" w15:restartNumberingAfterBreak="0">
    <w:nsid w:val="6AE650B1"/>
    <w:multiLevelType w:val="hybridMultilevel"/>
    <w:tmpl w:val="A7DE62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E0C7FAF"/>
    <w:multiLevelType w:val="hybridMultilevel"/>
    <w:tmpl w:val="025AB6AC"/>
    <w:lvl w:ilvl="0" w:tplc="4D9A9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714605"/>
    <w:multiLevelType w:val="hybridMultilevel"/>
    <w:tmpl w:val="FC0E6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3708BA"/>
    <w:multiLevelType w:val="hybridMultilevel"/>
    <w:tmpl w:val="D10C76D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2CD02A7"/>
    <w:multiLevelType w:val="hybridMultilevel"/>
    <w:tmpl w:val="CD20FC12"/>
    <w:lvl w:ilvl="0" w:tplc="4D9A9CF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7" w15:restartNumberingAfterBreak="0">
    <w:nsid w:val="785533D1"/>
    <w:multiLevelType w:val="hybridMultilevel"/>
    <w:tmpl w:val="4EDA655C"/>
    <w:lvl w:ilvl="0" w:tplc="EA0212B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93F4A12"/>
    <w:multiLevelType w:val="multilevel"/>
    <w:tmpl w:val="CDCECD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9" w15:restartNumberingAfterBreak="0">
    <w:nsid w:val="7E526691"/>
    <w:multiLevelType w:val="hybridMultilevel"/>
    <w:tmpl w:val="051436F0"/>
    <w:lvl w:ilvl="0" w:tplc="EA0212B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20"/>
  </w:num>
  <w:num w:numId="3">
    <w:abstractNumId w:val="16"/>
  </w:num>
  <w:num w:numId="4">
    <w:abstractNumId w:val="21"/>
  </w:num>
  <w:num w:numId="5">
    <w:abstractNumId w:val="17"/>
  </w:num>
  <w:num w:numId="6">
    <w:abstractNumId w:val="47"/>
  </w:num>
  <w:num w:numId="7">
    <w:abstractNumId w:val="49"/>
  </w:num>
  <w:num w:numId="8">
    <w:abstractNumId w:val="2"/>
  </w:num>
  <w:num w:numId="9">
    <w:abstractNumId w:val="32"/>
  </w:num>
  <w:num w:numId="10">
    <w:abstractNumId w:val="43"/>
  </w:num>
  <w:num w:numId="11">
    <w:abstractNumId w:val="35"/>
  </w:num>
  <w:num w:numId="12">
    <w:abstractNumId w:val="18"/>
  </w:num>
  <w:num w:numId="13">
    <w:abstractNumId w:val="26"/>
  </w:num>
  <w:num w:numId="14">
    <w:abstractNumId w:val="33"/>
  </w:num>
  <w:num w:numId="15">
    <w:abstractNumId w:val="44"/>
  </w:num>
  <w:num w:numId="16">
    <w:abstractNumId w:val="3"/>
  </w:num>
  <w:num w:numId="17">
    <w:abstractNumId w:val="36"/>
  </w:num>
  <w:num w:numId="18">
    <w:abstractNumId w:val="22"/>
  </w:num>
  <w:num w:numId="19">
    <w:abstractNumId w:val="46"/>
  </w:num>
  <w:num w:numId="20">
    <w:abstractNumId w:val="1"/>
  </w:num>
  <w:num w:numId="21">
    <w:abstractNumId w:val="41"/>
  </w:num>
  <w:num w:numId="22">
    <w:abstractNumId w:val="7"/>
  </w:num>
  <w:num w:numId="23">
    <w:abstractNumId w:val="13"/>
  </w:num>
  <w:num w:numId="24">
    <w:abstractNumId w:val="34"/>
  </w:num>
  <w:num w:numId="25">
    <w:abstractNumId w:val="11"/>
  </w:num>
  <w:num w:numId="26">
    <w:abstractNumId w:val="9"/>
  </w:num>
  <w:num w:numId="27">
    <w:abstractNumId w:val="19"/>
  </w:num>
  <w:num w:numId="28">
    <w:abstractNumId w:val="4"/>
  </w:num>
  <w:num w:numId="29">
    <w:abstractNumId w:val="5"/>
  </w:num>
  <w:num w:numId="30">
    <w:abstractNumId w:val="23"/>
  </w:num>
  <w:num w:numId="31">
    <w:abstractNumId w:val="8"/>
  </w:num>
  <w:num w:numId="32">
    <w:abstractNumId w:val="10"/>
  </w:num>
  <w:num w:numId="33">
    <w:abstractNumId w:val="38"/>
  </w:num>
  <w:num w:numId="34">
    <w:abstractNumId w:val="31"/>
  </w:num>
  <w:num w:numId="35">
    <w:abstractNumId w:val="42"/>
  </w:num>
  <w:num w:numId="36">
    <w:abstractNumId w:val="6"/>
  </w:num>
  <w:num w:numId="37">
    <w:abstractNumId w:val="0"/>
  </w:num>
  <w:num w:numId="38">
    <w:abstractNumId w:val="30"/>
  </w:num>
  <w:num w:numId="39">
    <w:abstractNumId w:val="14"/>
  </w:num>
  <w:num w:numId="40">
    <w:abstractNumId w:val="45"/>
  </w:num>
  <w:num w:numId="41">
    <w:abstractNumId w:val="37"/>
  </w:num>
  <w:num w:numId="42">
    <w:abstractNumId w:val="29"/>
  </w:num>
  <w:num w:numId="43">
    <w:abstractNumId w:val="24"/>
  </w:num>
  <w:num w:numId="44">
    <w:abstractNumId w:val="40"/>
  </w:num>
  <w:num w:numId="45">
    <w:abstractNumId w:val="27"/>
  </w:num>
  <w:num w:numId="46">
    <w:abstractNumId w:val="28"/>
  </w:num>
  <w:num w:numId="47">
    <w:abstractNumId w:val="25"/>
  </w:num>
  <w:num w:numId="48">
    <w:abstractNumId w:val="12"/>
  </w:num>
  <w:num w:numId="49">
    <w:abstractNumId w:val="15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513"/>
    <w:rsid w:val="00024348"/>
    <w:rsid w:val="000968C2"/>
    <w:rsid w:val="00180CA4"/>
    <w:rsid w:val="001A68DB"/>
    <w:rsid w:val="001E12A4"/>
    <w:rsid w:val="00203513"/>
    <w:rsid w:val="002515B5"/>
    <w:rsid w:val="00265240"/>
    <w:rsid w:val="00306B43"/>
    <w:rsid w:val="003D3A3C"/>
    <w:rsid w:val="004D4C5F"/>
    <w:rsid w:val="006D3104"/>
    <w:rsid w:val="00750252"/>
    <w:rsid w:val="0088181B"/>
    <w:rsid w:val="0092097D"/>
    <w:rsid w:val="0095694E"/>
    <w:rsid w:val="00B52DDB"/>
    <w:rsid w:val="00B654FA"/>
    <w:rsid w:val="00C91970"/>
    <w:rsid w:val="00CB0AB9"/>
    <w:rsid w:val="00DF46E1"/>
    <w:rsid w:val="00E17702"/>
    <w:rsid w:val="00E37702"/>
    <w:rsid w:val="00EB01F4"/>
    <w:rsid w:val="00FE2D4E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47ECB2"/>
  <w15:chartTrackingRefBased/>
  <w15:docId w15:val="{8389548F-8278-4015-AF1A-F77E99BA7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197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C919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919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19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970"/>
    <w:pPr>
      <w:ind w:left="720"/>
      <w:contextualSpacing/>
    </w:pPr>
  </w:style>
  <w:style w:type="table" w:styleId="a4">
    <w:name w:val="Table Grid"/>
    <w:basedOn w:val="a1"/>
    <w:uiPriority w:val="59"/>
    <w:rsid w:val="00C9197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9197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919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19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9197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C9197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C91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1970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C91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C91970"/>
    <w:rPr>
      <w:color w:val="0000FF"/>
      <w:u w:val="single"/>
    </w:rPr>
  </w:style>
  <w:style w:type="character" w:customStyle="1" w:styleId="apple-converted-space">
    <w:name w:val="apple-converted-space"/>
    <w:basedOn w:val="a0"/>
    <w:rsid w:val="00C91970"/>
  </w:style>
  <w:style w:type="paragraph" w:styleId="aa">
    <w:name w:val="Body Text"/>
    <w:basedOn w:val="a"/>
    <w:link w:val="ab"/>
    <w:rsid w:val="00C91970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b">
    <w:name w:val="Основной текст Знак"/>
    <w:basedOn w:val="a0"/>
    <w:link w:val="aa"/>
    <w:rsid w:val="00C9197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C9197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C91970"/>
    <w:rPr>
      <w:rFonts w:ascii="Calibri" w:eastAsia="Times New Roman" w:hAnsi="Calibri" w:cs="Times New Roman"/>
      <w:lang w:eastAsia="ru-RU"/>
    </w:rPr>
  </w:style>
  <w:style w:type="paragraph" w:styleId="ac">
    <w:name w:val="Body Text Indent"/>
    <w:basedOn w:val="a"/>
    <w:link w:val="ad"/>
    <w:uiPriority w:val="99"/>
    <w:unhideWhenUsed/>
    <w:rsid w:val="00C9197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C91970"/>
    <w:rPr>
      <w:rFonts w:eastAsiaTheme="minorEastAsia"/>
      <w:lang w:eastAsia="ru-RU"/>
    </w:rPr>
  </w:style>
  <w:style w:type="paragraph" w:customStyle="1" w:styleId="fr2">
    <w:name w:val="fr2"/>
    <w:basedOn w:val="a"/>
    <w:rsid w:val="00C91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line number"/>
    <w:basedOn w:val="a0"/>
    <w:uiPriority w:val="99"/>
    <w:semiHidden/>
    <w:unhideWhenUsed/>
    <w:rsid w:val="00C91970"/>
  </w:style>
  <w:style w:type="paragraph" w:styleId="af">
    <w:name w:val="header"/>
    <w:basedOn w:val="a"/>
    <w:link w:val="af0"/>
    <w:uiPriority w:val="99"/>
    <w:unhideWhenUsed/>
    <w:rsid w:val="00C91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91970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C91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91970"/>
    <w:rPr>
      <w:rFonts w:eastAsiaTheme="minorEastAsia"/>
      <w:lang w:eastAsia="ru-RU"/>
    </w:rPr>
  </w:style>
  <w:style w:type="paragraph" w:customStyle="1" w:styleId="af3">
    <w:name w:val="@Боди"/>
    <w:link w:val="af4"/>
    <w:rsid w:val="00C91970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4">
    <w:name w:val="@Боди Знак"/>
    <w:basedOn w:val="a0"/>
    <w:link w:val="af3"/>
    <w:rsid w:val="00C9197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table" w:customStyle="1" w:styleId="11">
    <w:name w:val="Сетка таблицы1"/>
    <w:basedOn w:val="a1"/>
    <w:next w:val="a4"/>
    <w:uiPriority w:val="59"/>
    <w:rsid w:val="00C9197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3">
    <w:name w:val="Сетка таблицы2"/>
    <w:basedOn w:val="a1"/>
    <w:next w:val="a4"/>
    <w:uiPriority w:val="59"/>
    <w:rsid w:val="00750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TOC Heading"/>
    <w:basedOn w:val="1"/>
    <w:next w:val="a"/>
    <w:uiPriority w:val="39"/>
    <w:unhideWhenUsed/>
    <w:qFormat/>
    <w:rsid w:val="001A68DB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1A68DB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3D3A3C"/>
    <w:pPr>
      <w:spacing w:after="100"/>
      <w:ind w:left="220"/>
    </w:pPr>
  </w:style>
  <w:style w:type="table" w:customStyle="1" w:styleId="31">
    <w:name w:val="Сетка таблицы3"/>
    <w:basedOn w:val="a1"/>
    <w:next w:val="a4"/>
    <w:uiPriority w:val="39"/>
    <w:rsid w:val="00FE2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https://elibrary.ru/item.asp?id=271510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29BA5-C281-4D12-959C-DD5FB03D7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29</Pages>
  <Words>4721</Words>
  <Characters>26910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user</cp:lastModifiedBy>
  <cp:revision>11</cp:revision>
  <cp:lastPrinted>2018-06-19T06:09:00Z</cp:lastPrinted>
  <dcterms:created xsi:type="dcterms:W3CDTF">2018-05-19T13:35:00Z</dcterms:created>
  <dcterms:modified xsi:type="dcterms:W3CDTF">2018-06-19T06:18:00Z</dcterms:modified>
</cp:coreProperties>
</file>